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A68FA" w:rsidRPr="00243F59" w:rsidTr="00C76067">
        <w:tc>
          <w:tcPr>
            <w:tcW w:w="4785" w:type="dxa"/>
            <w:shd w:val="clear" w:color="auto" w:fill="auto"/>
          </w:tcPr>
          <w:p w:rsidR="00AA68FA" w:rsidRPr="00243F59" w:rsidRDefault="00AA68FA" w:rsidP="00C76067">
            <w:pPr>
              <w:rPr>
                <w:rFonts w:eastAsia="Calibri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AA68FA" w:rsidRPr="00243F59" w:rsidRDefault="00AA68FA" w:rsidP="00C76067">
            <w:pPr>
              <w:pStyle w:val="Standard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УТВЕРЖДАЮ </w:t>
            </w:r>
          </w:p>
          <w:p w:rsidR="00AA68FA" w:rsidRDefault="00AA68FA" w:rsidP="00C76067">
            <w:pPr>
              <w:pStyle w:val="Standard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243F59">
              <w:rPr>
                <w:rFonts w:eastAsia="Calibri" w:cs="Times New Roman"/>
                <w:szCs w:val="24"/>
              </w:rPr>
              <w:t xml:space="preserve"> бюджетного учреждения Орловской области «Комплексный центр социального обслуживания населения Железнодорожного района г.Орла»</w:t>
            </w:r>
          </w:p>
          <w:p w:rsidR="00AA68FA" w:rsidRDefault="00AA68FA" w:rsidP="00C76067">
            <w:pPr>
              <w:pStyle w:val="Standard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_______________Н.А. Хардикова </w:t>
            </w:r>
          </w:p>
          <w:p w:rsidR="00AA68FA" w:rsidRPr="00243F59" w:rsidRDefault="00AA68FA" w:rsidP="00C76067">
            <w:pPr>
              <w:pStyle w:val="Standard"/>
              <w:jc w:val="both"/>
              <w:rPr>
                <w:rFonts w:eastAsia="Calibri" w:cs="Times New Roman"/>
                <w:szCs w:val="24"/>
              </w:rPr>
            </w:pPr>
            <w:r w:rsidRPr="00243F59">
              <w:rPr>
                <w:rFonts w:eastAsia="Calibri" w:cs="Times New Roman"/>
                <w:szCs w:val="24"/>
              </w:rPr>
              <w:t xml:space="preserve"> «</w:t>
            </w:r>
            <w:r>
              <w:rPr>
                <w:rFonts w:eastAsia="Calibri" w:cs="Times New Roman"/>
                <w:szCs w:val="24"/>
              </w:rPr>
              <w:t xml:space="preserve">   </w:t>
            </w:r>
            <w:r w:rsidRPr="00243F59">
              <w:rPr>
                <w:rFonts w:eastAsia="Calibri" w:cs="Times New Roman"/>
                <w:szCs w:val="24"/>
              </w:rPr>
              <w:t xml:space="preserve">» </w:t>
            </w:r>
            <w:r>
              <w:rPr>
                <w:rFonts w:eastAsia="Calibri" w:cs="Times New Roman"/>
                <w:szCs w:val="24"/>
                <w:u w:val="single"/>
              </w:rPr>
              <w:t>__________</w:t>
            </w:r>
            <w:r w:rsidRPr="00243F59">
              <w:rPr>
                <w:rFonts w:eastAsia="Calibri" w:cs="Times New Roman"/>
                <w:szCs w:val="24"/>
              </w:rPr>
              <w:t xml:space="preserve"> 20</w:t>
            </w:r>
            <w:r w:rsidRPr="00243F59">
              <w:rPr>
                <w:rFonts w:eastAsia="Calibri" w:cs="Times New Roman"/>
                <w:szCs w:val="24"/>
                <w:u w:val="single"/>
              </w:rPr>
              <w:t>1</w:t>
            </w:r>
            <w:r>
              <w:rPr>
                <w:rFonts w:eastAsia="Calibri" w:cs="Times New Roman"/>
                <w:szCs w:val="24"/>
                <w:u w:val="single"/>
              </w:rPr>
              <w:t>6</w:t>
            </w:r>
            <w:r>
              <w:rPr>
                <w:rFonts w:eastAsia="Calibri" w:cs="Times New Roman"/>
                <w:szCs w:val="24"/>
              </w:rPr>
              <w:t xml:space="preserve"> г. </w:t>
            </w:r>
          </w:p>
          <w:p w:rsidR="00AA68FA" w:rsidRPr="00243F59" w:rsidRDefault="00AA68FA" w:rsidP="00C76067">
            <w:pPr>
              <w:rPr>
                <w:rFonts w:eastAsia="Calibri"/>
                <w:b/>
              </w:rPr>
            </w:pPr>
          </w:p>
        </w:tc>
      </w:tr>
    </w:tbl>
    <w:p w:rsidR="00AA68FA" w:rsidRPr="00D63437" w:rsidRDefault="00AA68FA" w:rsidP="00AA68FA">
      <w:pPr>
        <w:rPr>
          <w:b/>
        </w:rPr>
      </w:pPr>
    </w:p>
    <w:p w:rsidR="00AA68FA" w:rsidRDefault="00AA68FA" w:rsidP="00AA68FA">
      <w:pPr>
        <w:jc w:val="center"/>
        <w:rPr>
          <w:b/>
          <w:sz w:val="72"/>
          <w:szCs w:val="72"/>
        </w:rPr>
      </w:pPr>
    </w:p>
    <w:p w:rsidR="00AA68FA" w:rsidRDefault="00AA68FA" w:rsidP="00AA68FA">
      <w:pPr>
        <w:jc w:val="center"/>
        <w:rPr>
          <w:b/>
          <w:sz w:val="72"/>
          <w:szCs w:val="72"/>
        </w:rPr>
      </w:pPr>
    </w:p>
    <w:p w:rsidR="00AA68FA" w:rsidRDefault="00AA68FA" w:rsidP="00AA68FA">
      <w:pPr>
        <w:jc w:val="center"/>
        <w:rPr>
          <w:b/>
          <w:sz w:val="72"/>
          <w:szCs w:val="72"/>
        </w:rPr>
      </w:pPr>
    </w:p>
    <w:p w:rsidR="00AA68FA" w:rsidRDefault="00AA68FA" w:rsidP="00AA68FA">
      <w:pPr>
        <w:jc w:val="center"/>
        <w:rPr>
          <w:b/>
          <w:sz w:val="72"/>
          <w:szCs w:val="72"/>
        </w:rPr>
      </w:pPr>
    </w:p>
    <w:p w:rsidR="00AA68FA" w:rsidRPr="007660C6" w:rsidRDefault="00AA68FA" w:rsidP="00AA68FA">
      <w:pPr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t>Положение</w:t>
      </w:r>
    </w:p>
    <w:p w:rsidR="00AA68FA" w:rsidRPr="007660C6" w:rsidRDefault="00AA68FA" w:rsidP="00AA68FA">
      <w:pPr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t>о бюджетном учреждении Орловской области «Комплексный  центр социального обслуживания населения Железнодоро</w:t>
      </w:r>
      <w:r w:rsidRPr="007660C6">
        <w:rPr>
          <w:b/>
          <w:sz w:val="28"/>
          <w:szCs w:val="28"/>
        </w:rPr>
        <w:t>ж</w:t>
      </w:r>
      <w:r w:rsidRPr="007660C6">
        <w:rPr>
          <w:b/>
          <w:sz w:val="28"/>
          <w:szCs w:val="28"/>
        </w:rPr>
        <w:t>ного района г. Орла»</w:t>
      </w:r>
    </w:p>
    <w:p w:rsidR="00AA68FA" w:rsidRPr="007660C6" w:rsidRDefault="00AA68FA" w:rsidP="00AA68FA">
      <w:pPr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t>(БУ ОО «КЦСОН Железнодорожного ра</w:t>
      </w:r>
      <w:r w:rsidRPr="007660C6">
        <w:rPr>
          <w:b/>
          <w:sz w:val="28"/>
          <w:szCs w:val="28"/>
        </w:rPr>
        <w:t>й</w:t>
      </w:r>
      <w:r w:rsidRPr="007660C6">
        <w:rPr>
          <w:b/>
          <w:sz w:val="28"/>
          <w:szCs w:val="28"/>
        </w:rPr>
        <w:t xml:space="preserve">она г. Орла)  </w:t>
      </w: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  <w:r>
        <w:rPr>
          <w:b/>
        </w:rPr>
        <w:t>Орел</w:t>
      </w:r>
    </w:p>
    <w:p w:rsidR="00AA68FA" w:rsidRDefault="00AA68FA" w:rsidP="00AA68FA">
      <w:pPr>
        <w:jc w:val="center"/>
        <w:rPr>
          <w:b/>
        </w:rPr>
      </w:pPr>
      <w:r>
        <w:rPr>
          <w:b/>
        </w:rPr>
        <w:t>2016</w:t>
      </w: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jc w:val="center"/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Default="00AA68FA" w:rsidP="00AA68FA">
      <w:pPr>
        <w:rPr>
          <w:b/>
        </w:rPr>
      </w:pPr>
    </w:p>
    <w:p w:rsidR="00AA68FA" w:rsidRPr="00CF1CE9" w:rsidRDefault="00AA68FA" w:rsidP="00AA68FA">
      <w:pPr>
        <w:rPr>
          <w:b/>
        </w:rPr>
      </w:pPr>
    </w:p>
    <w:p w:rsidR="00AA68FA" w:rsidRPr="00CF1CE9" w:rsidRDefault="00AA68FA" w:rsidP="00AA68F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:rsidR="00AA68FA" w:rsidRPr="004367E7" w:rsidRDefault="00AA68FA" w:rsidP="00AA68FA">
      <w:pPr>
        <w:numPr>
          <w:ilvl w:val="1"/>
          <w:numId w:val="1"/>
        </w:numPr>
        <w:tabs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Бюджетное  учреждение Орловской области «Комплексный центр социального обслуживания населения Железнодорожного района г. Орла» (далее – Центр) является учреждением системы социальной защиты населения, пре</w:t>
      </w:r>
      <w:r w:rsidRPr="007660C6">
        <w:rPr>
          <w:sz w:val="28"/>
          <w:szCs w:val="28"/>
        </w:rPr>
        <w:t>д</w:t>
      </w:r>
      <w:r w:rsidRPr="007660C6">
        <w:rPr>
          <w:sz w:val="28"/>
          <w:szCs w:val="28"/>
        </w:rPr>
        <w:t>назначен для оказания семьям и отдельным гражданам, попавшим в трудную жизненную ситуацию, помощи в реализации законных прав и интересов, соде</w:t>
      </w:r>
      <w:r w:rsidRPr="007660C6">
        <w:rPr>
          <w:sz w:val="28"/>
          <w:szCs w:val="28"/>
        </w:rPr>
        <w:t>й</w:t>
      </w:r>
      <w:r w:rsidRPr="007660C6">
        <w:rPr>
          <w:sz w:val="28"/>
          <w:szCs w:val="28"/>
        </w:rPr>
        <w:t>ствия в улучшении их социального и материального положения, а также псих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 xml:space="preserve">логического статуса. </w:t>
      </w:r>
    </w:p>
    <w:p w:rsidR="00AA68FA" w:rsidRPr="004367E7" w:rsidRDefault="00AA68FA" w:rsidP="00AA68FA">
      <w:pPr>
        <w:numPr>
          <w:ilvl w:val="1"/>
          <w:numId w:val="1"/>
        </w:numPr>
        <w:tabs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Учреждение создано в соответствии с распоряжением Правительс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ва Орловской области от 15 июня 2011года № 244-р  и является правопрее</w:t>
      </w:r>
      <w:r w:rsidRPr="007660C6">
        <w:rPr>
          <w:sz w:val="28"/>
          <w:szCs w:val="28"/>
        </w:rPr>
        <w:t>м</w:t>
      </w:r>
      <w:r w:rsidRPr="007660C6">
        <w:rPr>
          <w:sz w:val="28"/>
          <w:szCs w:val="28"/>
        </w:rPr>
        <w:t>ником областного государственного учреждения «Комплексный центр социальн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 xml:space="preserve">го обслуживания населения Железнодорожного района г. Орла». </w:t>
      </w:r>
    </w:p>
    <w:p w:rsidR="00AA68FA" w:rsidRPr="001C72D2" w:rsidRDefault="00AA68FA" w:rsidP="00AA68FA">
      <w:pPr>
        <w:numPr>
          <w:ilvl w:val="1"/>
          <w:numId w:val="1"/>
        </w:numPr>
        <w:tabs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Наименование Бюджетного учреждения </w:t>
      </w:r>
    </w:p>
    <w:p w:rsidR="00AA68FA" w:rsidRPr="007660C6" w:rsidRDefault="00AA68FA" w:rsidP="00AA68FA">
      <w:pPr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     Полное - Бюджетное  учреждение Орловской области «Комплексный центр социального обслуживания населения Железнодорожного района г. Орла», </w:t>
      </w: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 xml:space="preserve">кращенное – БУ ОО «КЦСОН Железнодорожного района г.Орла». </w:t>
      </w:r>
    </w:p>
    <w:p w:rsidR="00AA68FA" w:rsidRPr="007660C6" w:rsidRDefault="00AA68FA" w:rsidP="00AA68FA">
      <w:pPr>
        <w:tabs>
          <w:tab w:val="left" w:pos="1134"/>
        </w:tabs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        1.4.    Юридический адрес</w:t>
      </w:r>
      <w:r w:rsidRPr="007660C6">
        <w:rPr>
          <w:sz w:val="28"/>
          <w:szCs w:val="28"/>
          <w:lang w:val="ru-RU"/>
        </w:rPr>
        <w:t>:</w:t>
      </w:r>
      <w:r w:rsidRPr="007660C6">
        <w:rPr>
          <w:sz w:val="28"/>
          <w:szCs w:val="28"/>
        </w:rPr>
        <w:t xml:space="preserve"> 302004, г.Орел, ул. 3-я Курская д. 53</w:t>
      </w:r>
    </w:p>
    <w:p w:rsidR="00AA68FA" w:rsidRPr="007660C6" w:rsidRDefault="00AA68FA" w:rsidP="00AA68FA">
      <w:pPr>
        <w:ind w:right="421"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 Режим работы Учреждения: </w:t>
      </w:r>
    </w:p>
    <w:p w:rsidR="00AA68FA" w:rsidRPr="007660C6" w:rsidRDefault="00AA68FA" w:rsidP="00AA68FA">
      <w:pPr>
        <w:ind w:left="360" w:right="4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рабочее время с 9.00 часов до 18.00 часов;</w:t>
      </w:r>
    </w:p>
    <w:p w:rsidR="00AA68FA" w:rsidRPr="007660C6" w:rsidRDefault="00AA68FA" w:rsidP="00AA68FA">
      <w:pPr>
        <w:ind w:left="360" w:right="4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перерыв с 13.00 часов до 14.00 часов;</w:t>
      </w:r>
    </w:p>
    <w:p w:rsidR="00AA68FA" w:rsidRPr="004367E7" w:rsidRDefault="00AA68FA" w:rsidP="00AA68FA">
      <w:pPr>
        <w:ind w:right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7660C6">
        <w:rPr>
          <w:sz w:val="28"/>
          <w:szCs w:val="28"/>
        </w:rPr>
        <w:t>выходные дни суббота и воскресенье.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>1.5. Для достижения своих целей Бюджетное учреждение осуществл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я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ет виды о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с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новной деятельности: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оказание  услуг в целях обеспечения реализации предусмотренных з</w:t>
      </w:r>
      <w:r>
        <w:rPr>
          <w:rStyle w:val="a5"/>
          <w:rFonts w:ascii="Times New Roman" w:hAnsi="Times New Roman"/>
          <w:i w:val="0"/>
          <w:sz w:val="28"/>
          <w:szCs w:val="28"/>
        </w:rPr>
        <w:t>а</w:t>
      </w:r>
      <w:r>
        <w:rPr>
          <w:rStyle w:val="a5"/>
          <w:rFonts w:ascii="Times New Roman" w:hAnsi="Times New Roman"/>
          <w:i w:val="0"/>
          <w:sz w:val="28"/>
          <w:szCs w:val="28"/>
        </w:rPr>
        <w:t>конодательством РФ полномочий органов государственной власти в сфере социальной защиты и социального обслуживания населения Орловской о</w:t>
      </w:r>
      <w:r>
        <w:rPr>
          <w:rStyle w:val="a5"/>
          <w:rFonts w:ascii="Times New Roman" w:hAnsi="Times New Roman"/>
          <w:i w:val="0"/>
          <w:sz w:val="28"/>
          <w:szCs w:val="28"/>
        </w:rPr>
        <w:t>б</w:t>
      </w:r>
      <w:r>
        <w:rPr>
          <w:rStyle w:val="a5"/>
          <w:rFonts w:ascii="Times New Roman" w:hAnsi="Times New Roman"/>
          <w:i w:val="0"/>
          <w:sz w:val="28"/>
          <w:szCs w:val="28"/>
        </w:rPr>
        <w:t>ласти;</w:t>
      </w: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осуществление функций заказчика по размещению заказов на поставки товаров, оказание услуг, выполнение работ  для нужд бюджетных учрежд</w:t>
      </w:r>
      <w:r>
        <w:rPr>
          <w:rStyle w:val="a5"/>
          <w:rFonts w:ascii="Times New Roman" w:hAnsi="Times New Roman"/>
          <w:i w:val="0"/>
          <w:sz w:val="28"/>
          <w:szCs w:val="28"/>
        </w:rPr>
        <w:t>е</w:t>
      </w:r>
      <w:r>
        <w:rPr>
          <w:rStyle w:val="a5"/>
          <w:rFonts w:ascii="Times New Roman" w:hAnsi="Times New Roman"/>
          <w:i w:val="0"/>
          <w:sz w:val="28"/>
          <w:szCs w:val="28"/>
        </w:rPr>
        <w:t>ний Орловской области за счет средств, получаемых в виде субсидий и бю</w:t>
      </w:r>
      <w:r>
        <w:rPr>
          <w:rStyle w:val="a5"/>
          <w:rFonts w:ascii="Times New Roman" w:hAnsi="Times New Roman"/>
          <w:i w:val="0"/>
          <w:sz w:val="28"/>
          <w:szCs w:val="28"/>
        </w:rPr>
        <w:t>д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жетных инвестиций из областного бюджета; 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>- социальное обслуживание на дому граждан пожилого возраста и инв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а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лидов;</w:t>
      </w: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срочное социальное обслуживание;</w:t>
      </w: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 xml:space="preserve">- оказание  социального обслуживания; 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>- социальное обслуживание граждан пожилого возраста и инвалидов в отделении  соц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и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ально-досуговой деятельности;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-предоставление психолого-педагогической помощи семье и детям;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-предоставление социальных услуг в соответствии с перечнем гарант</w:t>
      </w:r>
      <w:r>
        <w:rPr>
          <w:rStyle w:val="a5"/>
          <w:rFonts w:ascii="Times New Roman" w:hAnsi="Times New Roman"/>
          <w:i w:val="0"/>
          <w:sz w:val="28"/>
          <w:szCs w:val="28"/>
        </w:rPr>
        <w:t>и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рованных услуг, установленным законом Орловской области, в соответствии с индивидуальными программами и условиями договоров, </w:t>
      </w:r>
      <w:r>
        <w:rPr>
          <w:rStyle w:val="a5"/>
          <w:rFonts w:ascii="Times New Roman" w:hAnsi="Times New Roman"/>
          <w:i w:val="0"/>
          <w:sz w:val="28"/>
          <w:szCs w:val="28"/>
        </w:rPr>
        <w:lastRenderedPageBreak/>
        <w:t>заключенных с получателями социальных услуг или их законными представителями;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предоставление бесплатно в доступной форме получателям социал</w:t>
      </w:r>
      <w:r>
        <w:rPr>
          <w:rStyle w:val="a5"/>
          <w:rFonts w:ascii="Times New Roman" w:hAnsi="Times New Roman"/>
          <w:i w:val="0"/>
          <w:sz w:val="28"/>
          <w:szCs w:val="28"/>
        </w:rPr>
        <w:t>ь</w:t>
      </w:r>
      <w:r>
        <w:rPr>
          <w:rStyle w:val="a5"/>
          <w:rFonts w:ascii="Times New Roman" w:hAnsi="Times New Roman"/>
          <w:i w:val="0"/>
          <w:sz w:val="28"/>
          <w:szCs w:val="28"/>
        </w:rPr>
        <w:t>ных услуг информации о порядке предоставления социальных услуг;</w:t>
      </w: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>- осуществление мониторинга в сфере социального обслуживания гра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ж</w:t>
      </w:r>
      <w:r w:rsidRPr="00235E26">
        <w:rPr>
          <w:rStyle w:val="a5"/>
          <w:rFonts w:ascii="Times New Roman" w:hAnsi="Times New Roman"/>
          <w:i w:val="0"/>
          <w:sz w:val="28"/>
          <w:szCs w:val="28"/>
        </w:rPr>
        <w:t>дан;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>- ведение регистра получателей социальных услуг;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оказание государственной социальной помощи, в том числе на основ</w:t>
      </w:r>
      <w:r>
        <w:rPr>
          <w:rStyle w:val="a5"/>
          <w:rFonts w:ascii="Times New Roman" w:hAnsi="Times New Roman"/>
          <w:i w:val="0"/>
          <w:sz w:val="28"/>
          <w:szCs w:val="28"/>
        </w:rPr>
        <w:t>а</w:t>
      </w:r>
      <w:r>
        <w:rPr>
          <w:rStyle w:val="a5"/>
          <w:rFonts w:ascii="Times New Roman" w:hAnsi="Times New Roman"/>
          <w:i w:val="0"/>
          <w:sz w:val="28"/>
          <w:szCs w:val="28"/>
        </w:rPr>
        <w:t>нии социального контракта малоимущим семьям, малоимущим одиноко проживающим гражданам, и иным категориям граждан, предусмотренных федеральным и региональным законодательством, которые по независящим от них причинам, имеют среднедушевой доход ниже величины прожиточн</w:t>
      </w:r>
      <w:r>
        <w:rPr>
          <w:rStyle w:val="a5"/>
          <w:rFonts w:ascii="Times New Roman" w:hAnsi="Times New Roman"/>
          <w:i w:val="0"/>
          <w:sz w:val="28"/>
          <w:szCs w:val="28"/>
        </w:rPr>
        <w:t>о</w:t>
      </w:r>
      <w:r>
        <w:rPr>
          <w:rStyle w:val="a5"/>
          <w:rFonts w:ascii="Times New Roman" w:hAnsi="Times New Roman"/>
          <w:i w:val="0"/>
          <w:sz w:val="28"/>
          <w:szCs w:val="28"/>
        </w:rPr>
        <w:t>го минимума, установленного Орловской области;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составление индивидуальной программы социальной адаптации;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осуществление социального сопровождения (содействие в предоста</w:t>
      </w:r>
      <w:r>
        <w:rPr>
          <w:rStyle w:val="a5"/>
          <w:rFonts w:ascii="Times New Roman" w:hAnsi="Times New Roman"/>
          <w:i w:val="0"/>
          <w:sz w:val="28"/>
          <w:szCs w:val="28"/>
        </w:rPr>
        <w:t>в</w:t>
      </w:r>
      <w:r>
        <w:rPr>
          <w:rStyle w:val="a5"/>
          <w:rFonts w:ascii="Times New Roman" w:hAnsi="Times New Roman"/>
          <w:i w:val="0"/>
          <w:sz w:val="28"/>
          <w:szCs w:val="28"/>
        </w:rPr>
        <w:t>лении медицинской, психологической, педагогической, юридической, соц</w:t>
      </w:r>
      <w:r>
        <w:rPr>
          <w:rStyle w:val="a5"/>
          <w:rFonts w:ascii="Times New Roman" w:hAnsi="Times New Roman"/>
          <w:i w:val="0"/>
          <w:sz w:val="28"/>
          <w:szCs w:val="28"/>
        </w:rPr>
        <w:t>и</w:t>
      </w:r>
      <w:r>
        <w:rPr>
          <w:rStyle w:val="a5"/>
          <w:rFonts w:ascii="Times New Roman" w:hAnsi="Times New Roman"/>
          <w:i w:val="0"/>
          <w:sz w:val="28"/>
          <w:szCs w:val="28"/>
        </w:rPr>
        <w:t>альной помощи, не относящейся к социальным услугам);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выявление и дифференцированный учет граждан, нуждающихся в социальной поддержке, определение необходимых им форм помощи и пери</w:t>
      </w:r>
      <w:r>
        <w:rPr>
          <w:rStyle w:val="a5"/>
          <w:rFonts w:ascii="Times New Roman" w:hAnsi="Times New Roman"/>
          <w:i w:val="0"/>
          <w:sz w:val="28"/>
          <w:szCs w:val="28"/>
        </w:rPr>
        <w:t>о</w:t>
      </w:r>
      <w:r>
        <w:rPr>
          <w:rStyle w:val="a5"/>
          <w:rFonts w:ascii="Times New Roman" w:hAnsi="Times New Roman"/>
          <w:i w:val="0"/>
          <w:sz w:val="28"/>
          <w:szCs w:val="28"/>
        </w:rPr>
        <w:t>дичности (постоянно, временно, на разовой основе) ее предоставления;</w:t>
      </w:r>
    </w:p>
    <w:p w:rsidR="00AA68FA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проведение мероприятий по профилактике обстоятельств, обуславл</w:t>
      </w:r>
      <w:r>
        <w:rPr>
          <w:rStyle w:val="a5"/>
          <w:rFonts w:ascii="Times New Roman" w:hAnsi="Times New Roman"/>
          <w:i w:val="0"/>
          <w:sz w:val="28"/>
          <w:szCs w:val="28"/>
        </w:rPr>
        <w:t>и</w:t>
      </w:r>
      <w:r>
        <w:rPr>
          <w:rStyle w:val="a5"/>
          <w:rFonts w:ascii="Times New Roman" w:hAnsi="Times New Roman"/>
          <w:i w:val="0"/>
          <w:sz w:val="28"/>
          <w:szCs w:val="28"/>
        </w:rPr>
        <w:t>вающих нуждаемость граждан в социальном обслуживании, в том числе, в рамках региональных программ социального обслуживания;</w:t>
      </w: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внедрение в практику новых форм и методов социального обслужив</w:t>
      </w:r>
      <w:r>
        <w:rPr>
          <w:rStyle w:val="a5"/>
          <w:rFonts w:ascii="Times New Roman" w:hAnsi="Times New Roman"/>
          <w:i w:val="0"/>
          <w:sz w:val="28"/>
          <w:szCs w:val="28"/>
        </w:rPr>
        <w:t>а</w:t>
      </w:r>
      <w:r>
        <w:rPr>
          <w:rStyle w:val="a5"/>
          <w:rFonts w:ascii="Times New Roman" w:hAnsi="Times New Roman"/>
          <w:i w:val="0"/>
          <w:sz w:val="28"/>
          <w:szCs w:val="28"/>
        </w:rPr>
        <w:t>ния в зависимости от характера нуждаемости населения в социальной по</w:t>
      </w:r>
      <w:r>
        <w:rPr>
          <w:rStyle w:val="a5"/>
          <w:rFonts w:ascii="Times New Roman" w:hAnsi="Times New Roman"/>
          <w:i w:val="0"/>
          <w:sz w:val="28"/>
          <w:szCs w:val="28"/>
        </w:rPr>
        <w:t>д</w:t>
      </w:r>
      <w:r>
        <w:rPr>
          <w:rStyle w:val="a5"/>
          <w:rFonts w:ascii="Times New Roman" w:hAnsi="Times New Roman"/>
          <w:i w:val="0"/>
          <w:sz w:val="28"/>
          <w:szCs w:val="28"/>
        </w:rPr>
        <w:t>держке и местных социально-экономических условий;</w:t>
      </w:r>
    </w:p>
    <w:p w:rsidR="00AA68FA" w:rsidRPr="00235E26" w:rsidRDefault="00AA68FA" w:rsidP="00AA68FA">
      <w:pPr>
        <w:pStyle w:val="a3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235E26">
        <w:rPr>
          <w:rStyle w:val="a5"/>
          <w:rFonts w:ascii="Times New Roman" w:hAnsi="Times New Roman"/>
          <w:i w:val="0"/>
          <w:sz w:val="28"/>
          <w:szCs w:val="28"/>
        </w:rPr>
        <w:t>- иная деятельность.</w:t>
      </w:r>
    </w:p>
    <w:p w:rsidR="00AA68FA" w:rsidRPr="006B6EF8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6B6EF8">
        <w:rPr>
          <w:rFonts w:ascii="Times New Roman" w:hAnsi="Times New Roman"/>
          <w:sz w:val="28"/>
          <w:szCs w:val="28"/>
        </w:rPr>
        <w:t xml:space="preserve"> Учреждение в своей деятельности руководствуется Конституцией Российской Федерации, федеральными конституционными законами, фед</w:t>
      </w:r>
      <w:r w:rsidRPr="006B6EF8">
        <w:rPr>
          <w:rFonts w:ascii="Times New Roman" w:hAnsi="Times New Roman"/>
          <w:sz w:val="28"/>
          <w:szCs w:val="28"/>
        </w:rPr>
        <w:t>е</w:t>
      </w:r>
      <w:r w:rsidRPr="006B6EF8">
        <w:rPr>
          <w:rFonts w:ascii="Times New Roman" w:hAnsi="Times New Roman"/>
          <w:sz w:val="28"/>
          <w:szCs w:val="28"/>
        </w:rPr>
        <w:t>ральными законами, международными правовыми актами, в отношении к</w:t>
      </w:r>
      <w:r w:rsidRPr="006B6EF8">
        <w:rPr>
          <w:rFonts w:ascii="Times New Roman" w:hAnsi="Times New Roman"/>
          <w:sz w:val="28"/>
          <w:szCs w:val="28"/>
        </w:rPr>
        <w:t>о</w:t>
      </w:r>
      <w:r w:rsidRPr="006B6EF8">
        <w:rPr>
          <w:rFonts w:ascii="Times New Roman" w:hAnsi="Times New Roman"/>
          <w:sz w:val="28"/>
          <w:szCs w:val="28"/>
        </w:rPr>
        <w:t>торых Российская Федерация приняла обязательства, Указами Президента Российской Федерации, Правительства Российской Федерации, постановл</w:t>
      </w:r>
      <w:r w:rsidRPr="006B6EF8">
        <w:rPr>
          <w:rFonts w:ascii="Times New Roman" w:hAnsi="Times New Roman"/>
          <w:sz w:val="28"/>
          <w:szCs w:val="28"/>
        </w:rPr>
        <w:t>е</w:t>
      </w:r>
      <w:r w:rsidRPr="006B6EF8">
        <w:rPr>
          <w:rFonts w:ascii="Times New Roman" w:hAnsi="Times New Roman"/>
          <w:sz w:val="28"/>
          <w:szCs w:val="28"/>
        </w:rPr>
        <w:t>ниями и распоряжениями Министерства труда и социальной защиты насел</w:t>
      </w:r>
      <w:r w:rsidRPr="006B6EF8">
        <w:rPr>
          <w:rFonts w:ascii="Times New Roman" w:hAnsi="Times New Roman"/>
          <w:sz w:val="28"/>
          <w:szCs w:val="28"/>
        </w:rPr>
        <w:t>е</w:t>
      </w:r>
      <w:r w:rsidRPr="006B6EF8">
        <w:rPr>
          <w:rFonts w:ascii="Times New Roman" w:hAnsi="Times New Roman"/>
          <w:sz w:val="28"/>
          <w:szCs w:val="28"/>
        </w:rPr>
        <w:t>ния Российской Федерации, нормативными правовыми актами Орловской области.</w:t>
      </w:r>
    </w:p>
    <w:p w:rsidR="00AA68FA" w:rsidRPr="006B6EF8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6B6EF8">
        <w:rPr>
          <w:rFonts w:ascii="Times New Roman" w:hAnsi="Times New Roman"/>
          <w:sz w:val="28"/>
          <w:szCs w:val="28"/>
        </w:rPr>
        <w:t xml:space="preserve"> Центр является юридическим лицом, имеет обособленное имущес</w:t>
      </w:r>
      <w:r w:rsidRPr="006B6EF8">
        <w:rPr>
          <w:rFonts w:ascii="Times New Roman" w:hAnsi="Times New Roman"/>
          <w:sz w:val="28"/>
          <w:szCs w:val="28"/>
        </w:rPr>
        <w:t>т</w:t>
      </w:r>
      <w:r w:rsidRPr="006B6EF8">
        <w:rPr>
          <w:rFonts w:ascii="Times New Roman" w:hAnsi="Times New Roman"/>
          <w:sz w:val="28"/>
          <w:szCs w:val="28"/>
        </w:rPr>
        <w:t>во, самостоятельный баланс и лицевые счета в территориальных органах Федерал</w:t>
      </w:r>
      <w:r w:rsidRPr="006B6EF8">
        <w:rPr>
          <w:rFonts w:ascii="Times New Roman" w:hAnsi="Times New Roman"/>
          <w:sz w:val="28"/>
          <w:szCs w:val="28"/>
        </w:rPr>
        <w:t>ь</w:t>
      </w:r>
      <w:r w:rsidRPr="006B6EF8">
        <w:rPr>
          <w:rFonts w:ascii="Times New Roman" w:hAnsi="Times New Roman"/>
          <w:sz w:val="28"/>
          <w:szCs w:val="28"/>
        </w:rPr>
        <w:t>ного казначейства, печать, бланки и штампы со своим наименованием и ре</w:t>
      </w:r>
      <w:r w:rsidRPr="006B6EF8">
        <w:rPr>
          <w:rFonts w:ascii="Times New Roman" w:hAnsi="Times New Roman"/>
          <w:sz w:val="28"/>
          <w:szCs w:val="28"/>
        </w:rPr>
        <w:t>к</w:t>
      </w:r>
      <w:r w:rsidRPr="006B6EF8">
        <w:rPr>
          <w:rFonts w:ascii="Times New Roman" w:hAnsi="Times New Roman"/>
          <w:sz w:val="28"/>
          <w:szCs w:val="28"/>
        </w:rPr>
        <w:t>визитами.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Центр является некоммерческой организацией. Центр вправе заниматься деятельностью, приносящей доход, необходимой для достижения уставных целей. Доходы, полученные от такой деятельности, направляются учрежд</w:t>
      </w:r>
      <w:r w:rsidRPr="00375E3B">
        <w:rPr>
          <w:rFonts w:ascii="Times New Roman" w:hAnsi="Times New Roman"/>
          <w:sz w:val="28"/>
          <w:szCs w:val="28"/>
        </w:rPr>
        <w:t>е</w:t>
      </w:r>
      <w:r w:rsidRPr="00375E3B">
        <w:rPr>
          <w:rFonts w:ascii="Times New Roman" w:hAnsi="Times New Roman"/>
          <w:sz w:val="28"/>
          <w:szCs w:val="28"/>
        </w:rPr>
        <w:t>нием на уставные цели.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</w:rPr>
      </w:pPr>
      <w:r w:rsidRPr="00375E3B">
        <w:rPr>
          <w:rFonts w:ascii="Times New Roman" w:hAnsi="Times New Roman"/>
          <w:sz w:val="28"/>
          <w:szCs w:val="28"/>
        </w:rPr>
        <w:lastRenderedPageBreak/>
        <w:t xml:space="preserve"> Источники формирования имущества и финансовых средств Учрежд</w:t>
      </w:r>
      <w:r w:rsidRPr="00375E3B">
        <w:rPr>
          <w:rFonts w:ascii="Times New Roman" w:hAnsi="Times New Roman"/>
          <w:sz w:val="28"/>
          <w:szCs w:val="28"/>
        </w:rPr>
        <w:t>е</w:t>
      </w:r>
      <w:r w:rsidRPr="00375E3B">
        <w:rPr>
          <w:rFonts w:ascii="Times New Roman" w:hAnsi="Times New Roman"/>
        </w:rPr>
        <w:t>ния: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-субсидии из бюджета Орловской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375E3B">
        <w:rPr>
          <w:rFonts w:ascii="Times New Roman" w:hAnsi="Times New Roman"/>
          <w:sz w:val="28"/>
          <w:szCs w:val="28"/>
        </w:rPr>
        <w:t>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-средства, выделяемые целевым назначением в соответствии с целевыми программами;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-доходы, полученные от осуществления приносящей доход деятельн</w:t>
      </w:r>
      <w:r w:rsidRPr="00375E3B">
        <w:rPr>
          <w:rFonts w:ascii="Times New Roman" w:hAnsi="Times New Roman"/>
          <w:sz w:val="28"/>
          <w:szCs w:val="28"/>
        </w:rPr>
        <w:t>о</w:t>
      </w:r>
      <w:r w:rsidRPr="00375E3B">
        <w:rPr>
          <w:rFonts w:ascii="Times New Roman" w:hAnsi="Times New Roman"/>
          <w:sz w:val="28"/>
          <w:szCs w:val="28"/>
        </w:rPr>
        <w:t>сти, предусмотренной Уставом и приобретенное за счет этих доходов им</w:t>
      </w:r>
      <w:r w:rsidRPr="00375E3B">
        <w:rPr>
          <w:rFonts w:ascii="Times New Roman" w:hAnsi="Times New Roman"/>
          <w:sz w:val="28"/>
          <w:szCs w:val="28"/>
        </w:rPr>
        <w:t>у</w:t>
      </w:r>
      <w:r w:rsidRPr="00375E3B">
        <w:rPr>
          <w:rFonts w:ascii="Times New Roman" w:hAnsi="Times New Roman"/>
          <w:sz w:val="28"/>
          <w:szCs w:val="28"/>
        </w:rPr>
        <w:t>щество;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- дары и пожертвования российских и иностранных юридических и физич</w:t>
      </w:r>
      <w:r w:rsidRPr="00375E3B">
        <w:rPr>
          <w:rFonts w:ascii="Times New Roman" w:hAnsi="Times New Roman"/>
          <w:sz w:val="28"/>
          <w:szCs w:val="28"/>
        </w:rPr>
        <w:t>е</w:t>
      </w:r>
      <w:r w:rsidRPr="00375E3B">
        <w:rPr>
          <w:rFonts w:ascii="Times New Roman" w:hAnsi="Times New Roman"/>
          <w:sz w:val="28"/>
          <w:szCs w:val="28"/>
        </w:rPr>
        <w:t>ских лиц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 xml:space="preserve">-иные источники, не запрещенные действующим законодательством. 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375E3B">
        <w:rPr>
          <w:rFonts w:ascii="Times New Roman" w:hAnsi="Times New Roman"/>
          <w:sz w:val="28"/>
          <w:szCs w:val="28"/>
        </w:rPr>
        <w:t>Финансовое обеспечение выполнения государственного задания осуществляется в виде субсидий из областного  бюджета с учетом расходов на содержание недвижимого имущества и особо ценного имущества закре</w:t>
      </w:r>
      <w:r w:rsidRPr="00375E3B">
        <w:rPr>
          <w:rFonts w:ascii="Times New Roman" w:hAnsi="Times New Roman"/>
          <w:sz w:val="28"/>
          <w:szCs w:val="28"/>
        </w:rPr>
        <w:t>п</w:t>
      </w:r>
      <w:r w:rsidRPr="00375E3B">
        <w:rPr>
          <w:rFonts w:ascii="Times New Roman" w:hAnsi="Times New Roman"/>
          <w:sz w:val="28"/>
          <w:szCs w:val="28"/>
        </w:rPr>
        <w:t>ленных за бюджетным учреждением Учредителем или приобретенных бю</w:t>
      </w:r>
      <w:r w:rsidRPr="00375E3B">
        <w:rPr>
          <w:rFonts w:ascii="Times New Roman" w:hAnsi="Times New Roman"/>
          <w:sz w:val="28"/>
          <w:szCs w:val="28"/>
        </w:rPr>
        <w:t>д</w:t>
      </w:r>
      <w:r w:rsidRPr="00375E3B">
        <w:rPr>
          <w:rFonts w:ascii="Times New Roman" w:hAnsi="Times New Roman"/>
          <w:sz w:val="28"/>
          <w:szCs w:val="28"/>
        </w:rPr>
        <w:t>жетным учреждением за счет средств, выделенных ему Учредителем на пр</w:t>
      </w:r>
      <w:r w:rsidRPr="00375E3B">
        <w:rPr>
          <w:rFonts w:ascii="Times New Roman" w:hAnsi="Times New Roman"/>
          <w:sz w:val="28"/>
          <w:szCs w:val="28"/>
        </w:rPr>
        <w:t>и</w:t>
      </w:r>
      <w:r w:rsidRPr="00375E3B">
        <w:rPr>
          <w:rFonts w:ascii="Times New Roman" w:hAnsi="Times New Roman"/>
          <w:sz w:val="28"/>
          <w:szCs w:val="28"/>
        </w:rPr>
        <w:t>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</w:t>
      </w:r>
      <w:r w:rsidRPr="00375E3B">
        <w:rPr>
          <w:rFonts w:ascii="Times New Roman" w:hAnsi="Times New Roman"/>
          <w:sz w:val="28"/>
          <w:szCs w:val="28"/>
        </w:rPr>
        <w:t>е</w:t>
      </w:r>
      <w:r w:rsidRPr="00375E3B">
        <w:rPr>
          <w:rFonts w:ascii="Times New Roman" w:hAnsi="Times New Roman"/>
          <w:sz w:val="28"/>
          <w:szCs w:val="28"/>
        </w:rPr>
        <w:t>мельные участки.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ми.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Помещения Центра должны быть обеспечены всеми видами коммунал</w:t>
      </w:r>
      <w:r w:rsidRPr="00375E3B">
        <w:rPr>
          <w:rFonts w:ascii="Times New Roman" w:hAnsi="Times New Roman"/>
          <w:sz w:val="28"/>
          <w:szCs w:val="28"/>
        </w:rPr>
        <w:t>ь</w:t>
      </w:r>
      <w:r w:rsidRPr="00375E3B">
        <w:rPr>
          <w:rFonts w:ascii="Times New Roman" w:hAnsi="Times New Roman"/>
          <w:sz w:val="28"/>
          <w:szCs w:val="28"/>
        </w:rPr>
        <w:t>но-бытового благоустройства, оснащены телефонной связью и отвечать с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нитарно-гигиеническим и противопожарным требованиям, а также требов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ниям охраны труда.</w:t>
      </w:r>
    </w:p>
    <w:p w:rsidR="00AA68FA" w:rsidRPr="007660C6" w:rsidRDefault="00AA68FA" w:rsidP="00AA68FA">
      <w:pPr>
        <w:numPr>
          <w:ilvl w:val="1"/>
          <w:numId w:val="7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Все структурные подразделения центра в своей деятельности по</w:t>
      </w:r>
      <w:r w:rsidRPr="007660C6">
        <w:rPr>
          <w:sz w:val="28"/>
          <w:szCs w:val="28"/>
        </w:rPr>
        <w:t>д</w:t>
      </w:r>
      <w:r w:rsidRPr="007660C6">
        <w:rPr>
          <w:sz w:val="28"/>
          <w:szCs w:val="28"/>
        </w:rPr>
        <w:t>чиняются  директору.</w:t>
      </w:r>
    </w:p>
    <w:p w:rsidR="00AA68FA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Администрация центра, руководители структурных подразделений, сп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циалисты, социальные работники принимаются на работу на условиях труд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 xml:space="preserve">вого </w:t>
      </w:r>
      <w:r>
        <w:rPr>
          <w:sz w:val="28"/>
          <w:szCs w:val="28"/>
        </w:rPr>
        <w:t xml:space="preserve">(эффективного) </w:t>
      </w:r>
      <w:r w:rsidRPr="007660C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(контракта)</w:t>
      </w:r>
      <w:r w:rsidRPr="007660C6">
        <w:rPr>
          <w:sz w:val="28"/>
          <w:szCs w:val="28"/>
        </w:rPr>
        <w:t>. Сотрудники центра принимаются на р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боту с испытательным сроком.</w:t>
      </w:r>
    </w:p>
    <w:p w:rsidR="00AA68FA" w:rsidRPr="00A7378D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t>Испытание при приеме на работу не устанавливае</w:t>
      </w:r>
      <w:r w:rsidRPr="00A7378D">
        <w:rPr>
          <w:sz w:val="28"/>
          <w:szCs w:val="28"/>
        </w:rPr>
        <w:t>т</w:t>
      </w:r>
      <w:r w:rsidRPr="00A7378D">
        <w:rPr>
          <w:sz w:val="28"/>
          <w:szCs w:val="28"/>
        </w:rPr>
        <w:t>ся для:</w:t>
      </w:r>
    </w:p>
    <w:p w:rsidR="00AA68FA" w:rsidRPr="00A7378D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t>-  беременных женщин и женщин, имеющих детей в возрасте до полут</w:t>
      </w:r>
      <w:r w:rsidRPr="00A7378D">
        <w:rPr>
          <w:sz w:val="28"/>
          <w:szCs w:val="28"/>
        </w:rPr>
        <w:t>о</w:t>
      </w:r>
      <w:r w:rsidRPr="00A7378D">
        <w:rPr>
          <w:sz w:val="28"/>
          <w:szCs w:val="28"/>
        </w:rPr>
        <w:t>ра лет;</w:t>
      </w:r>
    </w:p>
    <w:p w:rsidR="00AA68FA" w:rsidRPr="00A7378D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t>-  лиц, не достигших возраста восемнадцати лет;</w:t>
      </w:r>
    </w:p>
    <w:p w:rsidR="00AA68FA" w:rsidRPr="00A7378D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t>- лиц, окончивших имеющие государственную аккредитацию образов</w:t>
      </w:r>
      <w:r w:rsidRPr="00A7378D">
        <w:rPr>
          <w:sz w:val="28"/>
          <w:szCs w:val="28"/>
        </w:rPr>
        <w:t>а</w:t>
      </w:r>
      <w:r w:rsidRPr="00A7378D">
        <w:rPr>
          <w:sz w:val="28"/>
          <w:szCs w:val="28"/>
        </w:rPr>
        <w:t>тельные учреждения начального, среднего и высшего профессионального о</w:t>
      </w:r>
      <w:r w:rsidRPr="00A7378D">
        <w:rPr>
          <w:sz w:val="28"/>
          <w:szCs w:val="28"/>
        </w:rPr>
        <w:t>б</w:t>
      </w:r>
      <w:r w:rsidRPr="00A7378D">
        <w:rPr>
          <w:sz w:val="28"/>
          <w:szCs w:val="28"/>
        </w:rPr>
        <w:t>разования и впервые поступающих на работу по полученной специальности в течение одного года со дня окончания образовательного учре</w:t>
      </w:r>
      <w:r w:rsidRPr="00A7378D">
        <w:rPr>
          <w:sz w:val="28"/>
          <w:szCs w:val="28"/>
        </w:rPr>
        <w:t>ж</w:t>
      </w:r>
      <w:r w:rsidRPr="00A7378D">
        <w:rPr>
          <w:sz w:val="28"/>
          <w:szCs w:val="28"/>
        </w:rPr>
        <w:t>дения;</w:t>
      </w:r>
    </w:p>
    <w:p w:rsidR="00AA68FA" w:rsidRPr="00A7378D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t>- лиц, приглашенных на работу в порядке перевода от другого работод</w:t>
      </w:r>
      <w:r w:rsidRPr="00A7378D">
        <w:rPr>
          <w:sz w:val="28"/>
          <w:szCs w:val="28"/>
        </w:rPr>
        <w:t>а</w:t>
      </w:r>
      <w:r w:rsidRPr="00A7378D">
        <w:rPr>
          <w:sz w:val="28"/>
          <w:szCs w:val="28"/>
        </w:rPr>
        <w:t>теля по согласованию между работодателями;</w:t>
      </w:r>
    </w:p>
    <w:p w:rsidR="00AA68FA" w:rsidRPr="00A7378D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t>- лиц, заключающих трудовой договор на срок до двух м</w:t>
      </w:r>
      <w:r w:rsidRPr="00A7378D">
        <w:rPr>
          <w:sz w:val="28"/>
          <w:szCs w:val="28"/>
        </w:rPr>
        <w:t>е</w:t>
      </w:r>
      <w:r w:rsidRPr="00A7378D">
        <w:rPr>
          <w:sz w:val="28"/>
          <w:szCs w:val="28"/>
        </w:rPr>
        <w:t>сяцев;</w:t>
      </w:r>
    </w:p>
    <w:p w:rsidR="00AA68FA" w:rsidRPr="007660C6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78D">
        <w:rPr>
          <w:sz w:val="28"/>
          <w:szCs w:val="28"/>
        </w:rPr>
        <w:lastRenderedPageBreak/>
        <w:t>- в иных лиц в случаях, предусмотренных ТК РФ, иными федеральными законами, коллективным договором.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Оплата труда работников центра, находящихся на бюджетном финанс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ровании, производится на основании действующей системы оплаты труда.</w:t>
      </w:r>
    </w:p>
    <w:p w:rsidR="00AA68FA" w:rsidRPr="004821A4" w:rsidRDefault="00AA68FA" w:rsidP="00AA68FA">
      <w:pPr>
        <w:numPr>
          <w:ilvl w:val="1"/>
          <w:numId w:val="7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Правила внутреннего трудового распорядка Центра утверждаю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ся общим собранием трудового коллектива по представлению директора Це</w:t>
      </w:r>
      <w:r w:rsidRPr="007660C6">
        <w:rPr>
          <w:sz w:val="28"/>
          <w:szCs w:val="28"/>
        </w:rPr>
        <w:t>н</w:t>
      </w:r>
      <w:r w:rsidRPr="007660C6">
        <w:rPr>
          <w:sz w:val="28"/>
          <w:szCs w:val="28"/>
        </w:rPr>
        <w:t>тра.</w:t>
      </w:r>
    </w:p>
    <w:p w:rsidR="00AA68FA" w:rsidRPr="004821A4" w:rsidRDefault="00AA68FA" w:rsidP="00AA68FA">
      <w:pPr>
        <w:numPr>
          <w:ilvl w:val="1"/>
          <w:numId w:val="7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Правом принятия на обслуживание центром пользуются все гра</w:t>
      </w:r>
      <w:r w:rsidRPr="007660C6">
        <w:rPr>
          <w:sz w:val="28"/>
          <w:szCs w:val="28"/>
        </w:rPr>
        <w:t>ж</w:t>
      </w:r>
      <w:r w:rsidRPr="007660C6">
        <w:rPr>
          <w:sz w:val="28"/>
          <w:szCs w:val="28"/>
        </w:rPr>
        <w:t>дане, нуждающиеся в социальных услугах, испытывающие трудности в удовл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творении основных социальных нужд и потребностей</w:t>
      </w:r>
    </w:p>
    <w:p w:rsidR="00AA68FA" w:rsidRPr="004821A4" w:rsidRDefault="00AA68FA" w:rsidP="00AA68FA">
      <w:pPr>
        <w:numPr>
          <w:ilvl w:val="1"/>
          <w:numId w:val="7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и с</w:t>
      </w:r>
      <w:r w:rsidRPr="007660C6">
        <w:rPr>
          <w:sz w:val="28"/>
          <w:szCs w:val="28"/>
        </w:rPr>
        <w:t>нятие с обслуживания производится приказом д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ректора центра</w:t>
      </w:r>
      <w:r>
        <w:rPr>
          <w:sz w:val="28"/>
          <w:szCs w:val="28"/>
        </w:rPr>
        <w:t xml:space="preserve">. </w:t>
      </w:r>
      <w:r w:rsidRPr="007660C6">
        <w:rPr>
          <w:sz w:val="28"/>
          <w:szCs w:val="28"/>
        </w:rPr>
        <w:t xml:space="preserve"> </w:t>
      </w:r>
    </w:p>
    <w:p w:rsidR="00AA68FA" w:rsidRPr="007660C6" w:rsidRDefault="00AA68FA" w:rsidP="00AA68FA">
      <w:pPr>
        <w:numPr>
          <w:ilvl w:val="1"/>
          <w:numId w:val="7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Зачисление на обслуживание центром осуществляется на основ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нии: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личного заявления граждан пожилого возраста и инвалидов или их з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конных представителей о предоставлении им социальных услуг;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заявления родителя (ей), опекуна или попечителя;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документа, устанавливающего личность гражданина пожилого возраста или инвалида (паспорт);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справки учреждения здравоохранения о нуждаемости в обслуживании и об отсутствии медицинских противопоказаний к обслуживанию;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акта материально-бытового положения;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заключения специалиста по социальной работе;</w:t>
      </w:r>
    </w:p>
    <w:p w:rsidR="00AA68FA" w:rsidRPr="007660C6" w:rsidRDefault="00AA68FA" w:rsidP="00AA68FA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справки из пенсионного фонда о размере пенсии.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Граждане пожилого возраста и инвалиды, проживающие в семьях или имеющие родственников, обязанных в соответствии с действующим  законодательством их соде</w:t>
      </w:r>
      <w:r w:rsidRPr="007660C6">
        <w:rPr>
          <w:sz w:val="28"/>
          <w:szCs w:val="28"/>
        </w:rPr>
        <w:t>р</w:t>
      </w:r>
      <w:r w:rsidRPr="007660C6">
        <w:rPr>
          <w:sz w:val="28"/>
          <w:szCs w:val="28"/>
        </w:rPr>
        <w:t>жать также:</w:t>
      </w:r>
    </w:p>
    <w:p w:rsidR="00AA68FA" w:rsidRPr="007660C6" w:rsidRDefault="00AA68FA" w:rsidP="00AA68FA">
      <w:pPr>
        <w:numPr>
          <w:ilvl w:val="0"/>
          <w:numId w:val="3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справку о составе семьи с указанием  даты рождения каждого члена семьи и родственных отношений;</w:t>
      </w:r>
    </w:p>
    <w:p w:rsidR="00AA68FA" w:rsidRPr="007660C6" w:rsidRDefault="00AA68FA" w:rsidP="00AA68FA">
      <w:pPr>
        <w:numPr>
          <w:ilvl w:val="0"/>
          <w:numId w:val="3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справки от каждого члена семьи (родственника) с места работы (учебы, службы) о размерах заработной платы и других доходов.</w:t>
      </w:r>
    </w:p>
    <w:p w:rsidR="00AA68FA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Документы могут быт</w:t>
      </w:r>
      <w:r>
        <w:rPr>
          <w:sz w:val="28"/>
          <w:szCs w:val="28"/>
        </w:rPr>
        <w:t>ь представлены в подлинниках и</w:t>
      </w:r>
      <w:r w:rsidRPr="007660C6">
        <w:rPr>
          <w:sz w:val="28"/>
          <w:szCs w:val="28"/>
        </w:rPr>
        <w:t xml:space="preserve"> копиях, завере</w:t>
      </w:r>
      <w:r w:rsidRPr="007660C6">
        <w:rPr>
          <w:sz w:val="28"/>
          <w:szCs w:val="28"/>
        </w:rPr>
        <w:t>н</w:t>
      </w:r>
      <w:r w:rsidRPr="007660C6">
        <w:rPr>
          <w:sz w:val="28"/>
          <w:szCs w:val="28"/>
        </w:rPr>
        <w:t>ных в установленном порядке.</w:t>
      </w:r>
    </w:p>
    <w:p w:rsidR="00AA68FA" w:rsidRDefault="00AA68FA" w:rsidP="00AA68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1.14.Для оказания социальной помощи проводится обследование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риальных условий жизни, социально-бытового положения и морально-психологического климата семьи, проверка доходов и других жизненных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стоятельств, исходя их характера обращения. </w:t>
      </w:r>
    </w:p>
    <w:p w:rsidR="00AA68FA" w:rsidRPr="007660C6" w:rsidRDefault="00AA68FA" w:rsidP="00AA68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социальных услуг на условиях оплаты Центр в лице директора обязано заключить с гражданами или с их законными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  договоры установленной формы, определяющие виды и объем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тавляемых услуг, сроки, в которые они должны быть оказаны, порядок и размер их оплаты, а также ответственность сторон.  </w:t>
      </w:r>
    </w:p>
    <w:p w:rsidR="00AA68FA" w:rsidRPr="007660C6" w:rsidRDefault="00AA68FA" w:rsidP="00AA68FA">
      <w:pPr>
        <w:tabs>
          <w:tab w:val="left" w:pos="1134"/>
        </w:tabs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</w:t>
      </w:r>
      <w:r w:rsidRPr="007660C6">
        <w:rPr>
          <w:sz w:val="28"/>
          <w:szCs w:val="28"/>
        </w:rPr>
        <w:t>Правом внеочередного принятия на обслуживание центром польз</w:t>
      </w:r>
      <w:r w:rsidRPr="007660C6">
        <w:rPr>
          <w:sz w:val="28"/>
          <w:szCs w:val="28"/>
        </w:rPr>
        <w:t>у</w:t>
      </w:r>
      <w:r w:rsidRPr="007660C6">
        <w:rPr>
          <w:sz w:val="28"/>
          <w:szCs w:val="28"/>
        </w:rPr>
        <w:t>ются инвалиды и участники Великой Отечественной войны, несовершенн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летние узники концлагерей и гетто, инвалиды боевых действий, а также тр</w:t>
      </w:r>
      <w:r w:rsidRPr="007660C6">
        <w:rPr>
          <w:sz w:val="28"/>
          <w:szCs w:val="28"/>
        </w:rPr>
        <w:t>у</w:t>
      </w:r>
      <w:r w:rsidRPr="007660C6">
        <w:rPr>
          <w:sz w:val="28"/>
          <w:szCs w:val="28"/>
        </w:rPr>
        <w:t>женики тыла.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Правом первоочередного принятия на обслуживание центром пользую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ся супруги погибших (умерших) инвалидов и участников Великой Отечес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венной войны, не вступившие в повторный  брак, лица, подвергшиеся пол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тическим репрессиям и впоследствии реабилитированные; граждане, по</w:t>
      </w:r>
      <w:r w:rsidRPr="007660C6">
        <w:rPr>
          <w:sz w:val="28"/>
          <w:szCs w:val="28"/>
        </w:rPr>
        <w:t>д</w:t>
      </w:r>
      <w:r w:rsidRPr="007660C6">
        <w:rPr>
          <w:sz w:val="28"/>
          <w:szCs w:val="28"/>
        </w:rPr>
        <w:t>вергшиеся воздействию радиации вследствие катас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рофы на Чернобыльской АЭС; одинокие нетрудоспособные граждане и инвалиды, в том числе вынужденные переселе</w:t>
      </w:r>
      <w:r w:rsidRPr="007660C6">
        <w:rPr>
          <w:sz w:val="28"/>
          <w:szCs w:val="28"/>
        </w:rPr>
        <w:t>н</w:t>
      </w:r>
      <w:r w:rsidRPr="007660C6">
        <w:rPr>
          <w:sz w:val="28"/>
          <w:szCs w:val="28"/>
        </w:rPr>
        <w:t>цы.</w:t>
      </w:r>
    </w:p>
    <w:p w:rsidR="00AA68FA" w:rsidRPr="00375E3B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</w:t>
      </w:r>
      <w:r w:rsidRPr="00375E3B">
        <w:rPr>
          <w:rFonts w:ascii="Times New Roman" w:hAnsi="Times New Roman"/>
          <w:sz w:val="28"/>
          <w:szCs w:val="28"/>
        </w:rPr>
        <w:t>Противопоказаниями к принятию на обслуживание граждан пож</w:t>
      </w:r>
      <w:r w:rsidRPr="00375E3B">
        <w:rPr>
          <w:rFonts w:ascii="Times New Roman" w:hAnsi="Times New Roman"/>
          <w:sz w:val="28"/>
          <w:szCs w:val="28"/>
        </w:rPr>
        <w:t>и</w:t>
      </w:r>
      <w:r w:rsidRPr="00375E3B">
        <w:rPr>
          <w:rFonts w:ascii="Times New Roman" w:hAnsi="Times New Roman"/>
          <w:sz w:val="28"/>
          <w:szCs w:val="28"/>
        </w:rPr>
        <w:t>лого возраста и инвалидов центром являются:  психические заболевания в стадии обострения, хронический алкоголизм, венерические, карантинные инфекционные заболевания, бактерионосительство, активные формы  тубе</w:t>
      </w:r>
      <w:r w:rsidRPr="00375E3B">
        <w:rPr>
          <w:rFonts w:ascii="Times New Roman" w:hAnsi="Times New Roman"/>
          <w:sz w:val="28"/>
          <w:szCs w:val="28"/>
        </w:rPr>
        <w:t>р</w:t>
      </w:r>
      <w:r w:rsidRPr="00375E3B">
        <w:rPr>
          <w:rFonts w:ascii="Times New Roman" w:hAnsi="Times New Roman"/>
          <w:sz w:val="28"/>
          <w:szCs w:val="28"/>
        </w:rPr>
        <w:t>кулеза, иные тяжелые заболевания, требующие лечения в специализированных учреждениях здравоохран</w:t>
      </w:r>
      <w:r w:rsidRPr="00375E3B">
        <w:rPr>
          <w:rFonts w:ascii="Times New Roman" w:hAnsi="Times New Roman"/>
          <w:sz w:val="28"/>
          <w:szCs w:val="28"/>
        </w:rPr>
        <w:t>е</w:t>
      </w:r>
      <w:r w:rsidRPr="00375E3B">
        <w:rPr>
          <w:rFonts w:ascii="Times New Roman" w:hAnsi="Times New Roman"/>
          <w:sz w:val="28"/>
          <w:szCs w:val="28"/>
        </w:rPr>
        <w:t>ния.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 xml:space="preserve"> Основаниями для прекращения предоставления социальных услуг являю</w:t>
      </w:r>
      <w:r w:rsidRPr="00375E3B">
        <w:rPr>
          <w:rFonts w:ascii="Times New Roman" w:hAnsi="Times New Roman"/>
          <w:sz w:val="28"/>
          <w:szCs w:val="28"/>
        </w:rPr>
        <w:t>т</w:t>
      </w:r>
      <w:r w:rsidRPr="00375E3B">
        <w:rPr>
          <w:rFonts w:ascii="Times New Roman" w:hAnsi="Times New Roman"/>
          <w:sz w:val="28"/>
          <w:szCs w:val="28"/>
        </w:rPr>
        <w:t>ся: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1) письменное заявление получателя социальных услуг или его представителя об отказе в предо</w:t>
      </w:r>
      <w:r w:rsidRPr="00375E3B">
        <w:rPr>
          <w:rFonts w:ascii="Times New Roman" w:hAnsi="Times New Roman"/>
          <w:sz w:val="28"/>
          <w:szCs w:val="28"/>
        </w:rPr>
        <w:t>с</w:t>
      </w:r>
      <w:r w:rsidRPr="00375E3B">
        <w:rPr>
          <w:rFonts w:ascii="Times New Roman" w:hAnsi="Times New Roman"/>
          <w:sz w:val="28"/>
          <w:szCs w:val="28"/>
        </w:rPr>
        <w:t>тавлении социальных услуг;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2) окончание срока предоставления социальных услуг в соответствии с договором и (или) индив</w:t>
      </w:r>
      <w:r w:rsidRPr="00375E3B">
        <w:rPr>
          <w:rFonts w:ascii="Times New Roman" w:hAnsi="Times New Roman"/>
          <w:sz w:val="28"/>
          <w:szCs w:val="28"/>
        </w:rPr>
        <w:t>и</w:t>
      </w:r>
      <w:r w:rsidRPr="00375E3B">
        <w:rPr>
          <w:rFonts w:ascii="Times New Roman" w:hAnsi="Times New Roman"/>
          <w:sz w:val="28"/>
          <w:szCs w:val="28"/>
        </w:rPr>
        <w:t>дуальной программой;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3) нарушение получателем социальных услуг или его представителем условий, пред</w:t>
      </w:r>
      <w:r w:rsidRPr="00375E3B">
        <w:rPr>
          <w:rFonts w:ascii="Times New Roman" w:hAnsi="Times New Roman"/>
          <w:sz w:val="28"/>
          <w:szCs w:val="28"/>
        </w:rPr>
        <w:t>у</w:t>
      </w:r>
      <w:r w:rsidRPr="00375E3B">
        <w:rPr>
          <w:rFonts w:ascii="Times New Roman" w:hAnsi="Times New Roman"/>
          <w:sz w:val="28"/>
          <w:szCs w:val="28"/>
        </w:rPr>
        <w:t>смотренных договором;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4) смерть получателя социальных услуг или ликвидация (прекращение де</w:t>
      </w:r>
      <w:r w:rsidRPr="00375E3B">
        <w:rPr>
          <w:rFonts w:ascii="Times New Roman" w:hAnsi="Times New Roman"/>
          <w:sz w:val="28"/>
          <w:szCs w:val="28"/>
        </w:rPr>
        <w:t>я</w:t>
      </w:r>
      <w:r w:rsidRPr="00375E3B">
        <w:rPr>
          <w:rFonts w:ascii="Times New Roman" w:hAnsi="Times New Roman"/>
          <w:sz w:val="28"/>
          <w:szCs w:val="28"/>
        </w:rPr>
        <w:t>тельности) поставщика социальных услуг;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5) решение суда о признании получателя социальных услуг умершим или безвестно отсутству</w:t>
      </w:r>
      <w:r w:rsidRPr="00375E3B">
        <w:rPr>
          <w:rFonts w:ascii="Times New Roman" w:hAnsi="Times New Roman"/>
          <w:sz w:val="28"/>
          <w:szCs w:val="28"/>
        </w:rPr>
        <w:t>ю</w:t>
      </w:r>
      <w:r w:rsidRPr="00375E3B">
        <w:rPr>
          <w:rFonts w:ascii="Times New Roman" w:hAnsi="Times New Roman"/>
          <w:sz w:val="28"/>
          <w:szCs w:val="28"/>
        </w:rPr>
        <w:t>щим;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 xml:space="preserve">6) осуждение получателя социальных услуг к отбыванию наказания в виде лишения свободы.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Решение о прекращении предоставления социальных услуг принимае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ся учреждением в течение 1 рабочего дня со дня наступления оснований, указанных в пункте 1.21. настоящего П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ложения.</w:t>
      </w:r>
    </w:p>
    <w:p w:rsidR="00AA68FA" w:rsidRPr="007660C6" w:rsidRDefault="00AA68FA" w:rsidP="00AA68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Учреждение информирует получателя социальных услуг или его законного представителя о  решении, о прекращении  предоставления социал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ных услуг в течение 1 рабочего дня со дня его принятия в форме электронного документа по адресу электронной почты, указанному в заявлении, или в письменной форме по почтовому адресу, указанн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му в заявлении.</w:t>
      </w:r>
    </w:p>
    <w:p w:rsidR="00AA68FA" w:rsidRPr="007660C6" w:rsidRDefault="00AA68FA" w:rsidP="00AA68FA">
      <w:pPr>
        <w:ind w:firstLine="540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Отказ получателя социальных услуг от социального обслуживания, к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торый может повлечь за собой ухудшение состояния здоровья или угрозу для жизни, оформляется письменным заявлением гражданина или  его законн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го представителя, подтверждающего получение информации о последствиях отк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 xml:space="preserve">за. </w:t>
      </w:r>
    </w:p>
    <w:p w:rsidR="00AA68FA" w:rsidRPr="00375E3B" w:rsidRDefault="00AA68FA" w:rsidP="00AA68FA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1.17.</w:t>
      </w:r>
      <w:r w:rsidRPr="00375E3B">
        <w:rPr>
          <w:rFonts w:ascii="Times New Roman" w:hAnsi="Times New Roman"/>
          <w:sz w:val="28"/>
          <w:szCs w:val="28"/>
        </w:rPr>
        <w:t>Социальное обслуживание граждан центром может осущест</w:t>
      </w:r>
      <w:r w:rsidRPr="00375E3B">
        <w:rPr>
          <w:rFonts w:ascii="Times New Roman" w:hAnsi="Times New Roman"/>
          <w:sz w:val="28"/>
          <w:szCs w:val="28"/>
        </w:rPr>
        <w:t>в</w:t>
      </w:r>
      <w:r w:rsidRPr="00375E3B">
        <w:rPr>
          <w:rFonts w:ascii="Times New Roman" w:hAnsi="Times New Roman"/>
          <w:sz w:val="28"/>
          <w:szCs w:val="28"/>
        </w:rPr>
        <w:t>ляться на разовой, временной (на срок 6 месяцев) или постоянной основе.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Pr="00375E3B">
        <w:rPr>
          <w:rFonts w:ascii="Times New Roman" w:hAnsi="Times New Roman"/>
          <w:sz w:val="28"/>
          <w:szCs w:val="28"/>
        </w:rPr>
        <w:t>Социальные услуги, в т.ч. входящие в Федеральный перечень г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рантированных государством социальных услуг, оказываются гражданам пожилого возраста и инвалидам центра бесплатно, а также на условиях ча</w:t>
      </w:r>
      <w:r w:rsidRPr="00375E3B">
        <w:rPr>
          <w:rFonts w:ascii="Times New Roman" w:hAnsi="Times New Roman"/>
          <w:sz w:val="28"/>
          <w:szCs w:val="28"/>
        </w:rPr>
        <w:t>с</w:t>
      </w:r>
      <w:r w:rsidRPr="00375E3B">
        <w:rPr>
          <w:rFonts w:ascii="Times New Roman" w:hAnsi="Times New Roman"/>
          <w:sz w:val="28"/>
          <w:szCs w:val="28"/>
        </w:rPr>
        <w:t>тичной или полной оплаты в соответствии с постановлением  Правительства Орло</w:t>
      </w:r>
      <w:r w:rsidRPr="00375E3B">
        <w:rPr>
          <w:rFonts w:ascii="Times New Roman" w:hAnsi="Times New Roman"/>
          <w:sz w:val="28"/>
          <w:szCs w:val="28"/>
        </w:rPr>
        <w:t>в</w:t>
      </w:r>
      <w:r w:rsidRPr="00375E3B">
        <w:rPr>
          <w:rFonts w:ascii="Times New Roman" w:hAnsi="Times New Roman"/>
          <w:sz w:val="28"/>
          <w:szCs w:val="28"/>
        </w:rPr>
        <w:t>ской области от 29.12.2014  № 15 «Об утверждении размера платы за предоставление социальных услуг и порядка ее взимания на территории Орловской о</w:t>
      </w:r>
      <w:r w:rsidRPr="00375E3B">
        <w:rPr>
          <w:rFonts w:ascii="Times New Roman" w:hAnsi="Times New Roman"/>
          <w:sz w:val="28"/>
          <w:szCs w:val="28"/>
        </w:rPr>
        <w:t>б</w:t>
      </w:r>
      <w:r w:rsidRPr="00375E3B">
        <w:rPr>
          <w:rFonts w:ascii="Times New Roman" w:hAnsi="Times New Roman"/>
          <w:sz w:val="28"/>
          <w:szCs w:val="28"/>
        </w:rPr>
        <w:t>ласти».</w:t>
      </w:r>
    </w:p>
    <w:p w:rsidR="00AA68FA" w:rsidRPr="00375E3B" w:rsidRDefault="00AA68FA" w:rsidP="00AA68FA">
      <w:pPr>
        <w:pStyle w:val="a3"/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1.19. </w:t>
      </w:r>
      <w:r w:rsidRPr="00375E3B">
        <w:rPr>
          <w:rStyle w:val="FontStyle15"/>
          <w:sz w:val="28"/>
          <w:szCs w:val="28"/>
        </w:rPr>
        <w:t>Решение об условиях оказания социальных услуг бесплатно, либо за плату или частичную плату принимается учреждением, на основании представляемых получателем социальных услуг или его законным предст</w:t>
      </w:r>
      <w:r w:rsidRPr="00375E3B">
        <w:rPr>
          <w:rStyle w:val="FontStyle15"/>
          <w:sz w:val="28"/>
          <w:szCs w:val="28"/>
        </w:rPr>
        <w:t>а</w:t>
      </w:r>
      <w:r w:rsidRPr="00375E3B">
        <w:rPr>
          <w:rStyle w:val="FontStyle15"/>
          <w:sz w:val="28"/>
          <w:szCs w:val="28"/>
        </w:rPr>
        <w:t>вителем документов, предусмотренных пунктом 1.18  настоящего полож</w:t>
      </w:r>
      <w:r w:rsidRPr="00375E3B">
        <w:rPr>
          <w:rStyle w:val="FontStyle15"/>
          <w:sz w:val="28"/>
          <w:szCs w:val="28"/>
        </w:rPr>
        <w:t>е</w:t>
      </w:r>
      <w:r w:rsidRPr="00375E3B">
        <w:rPr>
          <w:rStyle w:val="FontStyle15"/>
          <w:sz w:val="28"/>
          <w:szCs w:val="28"/>
        </w:rPr>
        <w:t>ния, с учетом среднедушевого дохода получателя социальных услуг, велич</w:t>
      </w:r>
      <w:r w:rsidRPr="00375E3B">
        <w:rPr>
          <w:rStyle w:val="FontStyle15"/>
          <w:sz w:val="28"/>
          <w:szCs w:val="28"/>
        </w:rPr>
        <w:t>и</w:t>
      </w:r>
      <w:r w:rsidRPr="00375E3B">
        <w:rPr>
          <w:rStyle w:val="FontStyle15"/>
          <w:sz w:val="28"/>
          <w:szCs w:val="28"/>
        </w:rPr>
        <w:t>ны прожиточного минимума, установленного в Орловской области, а также т</w:t>
      </w:r>
      <w:r w:rsidRPr="00375E3B">
        <w:rPr>
          <w:rStyle w:val="FontStyle15"/>
          <w:sz w:val="28"/>
          <w:szCs w:val="28"/>
        </w:rPr>
        <w:t>а</w:t>
      </w:r>
      <w:r w:rsidRPr="00375E3B">
        <w:rPr>
          <w:rStyle w:val="FontStyle15"/>
          <w:sz w:val="28"/>
          <w:szCs w:val="28"/>
        </w:rPr>
        <w:t>рифов на социальные услуги. Расчет среднедушевого дохода в отношении получателя социальных услуг, производится на дату обращения за получен</w:t>
      </w:r>
      <w:r w:rsidRPr="00375E3B">
        <w:rPr>
          <w:rStyle w:val="FontStyle15"/>
          <w:sz w:val="28"/>
          <w:szCs w:val="28"/>
        </w:rPr>
        <w:t>и</w:t>
      </w:r>
      <w:r w:rsidRPr="00375E3B">
        <w:rPr>
          <w:rStyle w:val="FontStyle15"/>
          <w:sz w:val="28"/>
          <w:szCs w:val="28"/>
        </w:rPr>
        <w:t>ем социальной услуги осуществляется на основании документов, предусмотренных пункта 1.18 н</w:t>
      </w:r>
      <w:r w:rsidRPr="00375E3B">
        <w:rPr>
          <w:rStyle w:val="FontStyle15"/>
          <w:sz w:val="28"/>
          <w:szCs w:val="28"/>
        </w:rPr>
        <w:t>а</w:t>
      </w:r>
      <w:r w:rsidRPr="00375E3B">
        <w:rPr>
          <w:rStyle w:val="FontStyle15"/>
          <w:sz w:val="28"/>
          <w:szCs w:val="28"/>
        </w:rPr>
        <w:t>стоящего положения.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20</w:t>
      </w:r>
      <w:r w:rsidRPr="00375E3B">
        <w:rPr>
          <w:rFonts w:ascii="Times New Roman" w:hAnsi="Times New Roman"/>
          <w:sz w:val="28"/>
          <w:szCs w:val="28"/>
        </w:rPr>
        <w:t>.Решение об условиях  оказания социальных услуг (бесплатно, с ча</w:t>
      </w:r>
      <w:r w:rsidRPr="00375E3B">
        <w:rPr>
          <w:rFonts w:ascii="Times New Roman" w:hAnsi="Times New Roman"/>
          <w:sz w:val="28"/>
          <w:szCs w:val="28"/>
        </w:rPr>
        <w:t>с</w:t>
      </w:r>
      <w:r w:rsidRPr="00375E3B">
        <w:rPr>
          <w:rFonts w:ascii="Times New Roman" w:hAnsi="Times New Roman"/>
          <w:sz w:val="28"/>
          <w:szCs w:val="28"/>
        </w:rPr>
        <w:t>тичной или полной оплатой) и размер взимаемой с граждан пожилого возра</w:t>
      </w:r>
      <w:r w:rsidRPr="00375E3B">
        <w:rPr>
          <w:rFonts w:ascii="Times New Roman" w:hAnsi="Times New Roman"/>
          <w:sz w:val="28"/>
          <w:szCs w:val="28"/>
        </w:rPr>
        <w:t>с</w:t>
      </w:r>
      <w:r w:rsidRPr="00375E3B">
        <w:rPr>
          <w:rFonts w:ascii="Times New Roman" w:hAnsi="Times New Roman"/>
          <w:sz w:val="28"/>
          <w:szCs w:val="28"/>
        </w:rPr>
        <w:t>та и инвалидов платы за социальные услуги пересматриваются дирекцией центра при изменении размеров пенсий граждан пожилого возраста и инв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лидов, среднедушевого дохода семьи, прожиточного минимума установле</w:t>
      </w:r>
      <w:r w:rsidRPr="00375E3B">
        <w:rPr>
          <w:rFonts w:ascii="Times New Roman" w:hAnsi="Times New Roman"/>
          <w:sz w:val="28"/>
          <w:szCs w:val="28"/>
        </w:rPr>
        <w:t>н</w:t>
      </w:r>
      <w:r w:rsidRPr="00375E3B">
        <w:rPr>
          <w:rFonts w:ascii="Times New Roman" w:hAnsi="Times New Roman"/>
          <w:sz w:val="28"/>
          <w:szCs w:val="28"/>
        </w:rPr>
        <w:t>ного в Орловской области, а также других обстоятельств, влияющих на усл</w:t>
      </w:r>
      <w:r w:rsidRPr="00375E3B">
        <w:rPr>
          <w:rFonts w:ascii="Times New Roman" w:hAnsi="Times New Roman"/>
          <w:sz w:val="28"/>
          <w:szCs w:val="28"/>
        </w:rPr>
        <w:t>о</w:t>
      </w:r>
      <w:r w:rsidRPr="00375E3B">
        <w:rPr>
          <w:rFonts w:ascii="Times New Roman" w:hAnsi="Times New Roman"/>
          <w:sz w:val="28"/>
          <w:szCs w:val="28"/>
        </w:rPr>
        <w:t>вия предоставления социальных услуг, но реже двух раз в год.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1</w:t>
      </w:r>
      <w:r w:rsidRPr="00375E3B">
        <w:rPr>
          <w:rFonts w:ascii="Times New Roman" w:hAnsi="Times New Roman"/>
          <w:sz w:val="28"/>
          <w:szCs w:val="28"/>
        </w:rPr>
        <w:t>.Средства, поступающие от оплаты социальных услуг, зачисляются на счет центра и направляются на дальнейшее развитие социального обслуживания и стимулир</w:t>
      </w:r>
      <w:r w:rsidRPr="00375E3B">
        <w:rPr>
          <w:rFonts w:ascii="Times New Roman" w:hAnsi="Times New Roman"/>
          <w:sz w:val="28"/>
          <w:szCs w:val="28"/>
        </w:rPr>
        <w:t>о</w:t>
      </w:r>
      <w:r w:rsidRPr="00375E3B">
        <w:rPr>
          <w:rFonts w:ascii="Times New Roman" w:hAnsi="Times New Roman"/>
          <w:sz w:val="28"/>
          <w:szCs w:val="28"/>
        </w:rPr>
        <w:t>вание труда социальных работников.</w:t>
      </w:r>
    </w:p>
    <w:p w:rsidR="00AA68FA" w:rsidRPr="00375E3B" w:rsidRDefault="00AA68FA" w:rsidP="00AA68FA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75E3B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2</w:t>
      </w:r>
      <w:r w:rsidRPr="00375E3B">
        <w:rPr>
          <w:rFonts w:ascii="Times New Roman" w:hAnsi="Times New Roman"/>
          <w:sz w:val="28"/>
          <w:szCs w:val="28"/>
        </w:rPr>
        <w:t>. Учреждение осуществляет в соответствии с целями для достиж</w:t>
      </w:r>
      <w:r w:rsidRPr="00375E3B">
        <w:rPr>
          <w:rFonts w:ascii="Times New Roman" w:hAnsi="Times New Roman"/>
          <w:sz w:val="28"/>
          <w:szCs w:val="28"/>
        </w:rPr>
        <w:t>е</w:t>
      </w:r>
      <w:r w:rsidRPr="00375E3B">
        <w:rPr>
          <w:rFonts w:ascii="Times New Roman" w:hAnsi="Times New Roman"/>
          <w:sz w:val="28"/>
          <w:szCs w:val="28"/>
        </w:rPr>
        <w:t>ния, которых оно создано, иные виды деятельности, не являющиеся осно</w:t>
      </w:r>
      <w:r w:rsidRPr="00375E3B">
        <w:rPr>
          <w:rFonts w:ascii="Times New Roman" w:hAnsi="Times New Roman"/>
          <w:sz w:val="28"/>
          <w:szCs w:val="28"/>
        </w:rPr>
        <w:t>в</w:t>
      </w:r>
      <w:r w:rsidRPr="00375E3B">
        <w:rPr>
          <w:rFonts w:ascii="Times New Roman" w:hAnsi="Times New Roman"/>
          <w:sz w:val="28"/>
          <w:szCs w:val="28"/>
        </w:rPr>
        <w:t>ными, и приносящие доход, а именно: хозяйственно-бытовые услуги, тран</w:t>
      </w:r>
      <w:r w:rsidRPr="00375E3B">
        <w:rPr>
          <w:rFonts w:ascii="Times New Roman" w:hAnsi="Times New Roman"/>
          <w:sz w:val="28"/>
          <w:szCs w:val="28"/>
        </w:rPr>
        <w:t>с</w:t>
      </w:r>
      <w:r w:rsidRPr="00375E3B">
        <w:rPr>
          <w:rFonts w:ascii="Times New Roman" w:hAnsi="Times New Roman"/>
          <w:sz w:val="28"/>
          <w:szCs w:val="28"/>
        </w:rPr>
        <w:t>портные, психологические, медицинские, оздоровительные, правовые, пед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гогические,  массаж, пункт проката реабилитационной техники для инвалидов, организ</w:t>
      </w:r>
      <w:r w:rsidRPr="00375E3B">
        <w:rPr>
          <w:rFonts w:ascii="Times New Roman" w:hAnsi="Times New Roman"/>
          <w:sz w:val="28"/>
          <w:szCs w:val="28"/>
        </w:rPr>
        <w:t>а</w:t>
      </w:r>
      <w:r w:rsidRPr="00375E3B">
        <w:rPr>
          <w:rFonts w:ascii="Times New Roman" w:hAnsi="Times New Roman"/>
          <w:sz w:val="28"/>
          <w:szCs w:val="28"/>
        </w:rPr>
        <w:t>ции досуга и др.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Pr="007660C6">
        <w:rPr>
          <w:sz w:val="28"/>
          <w:szCs w:val="28"/>
        </w:rPr>
        <w:t xml:space="preserve">Дополнительные услуги предоставляются по  личному заявлению </w:t>
      </w:r>
      <w:r>
        <w:rPr>
          <w:sz w:val="28"/>
          <w:szCs w:val="28"/>
        </w:rPr>
        <w:t>получателя социальных услуг</w:t>
      </w:r>
      <w:r w:rsidRPr="007660C6">
        <w:rPr>
          <w:sz w:val="28"/>
          <w:szCs w:val="28"/>
        </w:rPr>
        <w:t xml:space="preserve">.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Перечень дополнительных социальных услуг, предоставляемых Учре</w:t>
      </w:r>
      <w:r w:rsidRPr="007660C6">
        <w:rPr>
          <w:sz w:val="28"/>
          <w:szCs w:val="28"/>
        </w:rPr>
        <w:t>ж</w:t>
      </w:r>
      <w:r w:rsidRPr="007660C6">
        <w:rPr>
          <w:sz w:val="28"/>
          <w:szCs w:val="28"/>
        </w:rPr>
        <w:t>дением, утверждается приказом директора Учреждения в соответствии с  имеющимися структурными подразделениями и материально-технической б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зой.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При оказании дополнительных социальных услуг директор Учреждения заключает с гражданином или его законным представителем договор, опр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 xml:space="preserve">деляющий виды, объем и периодичность оказываемых клиенту  </w:t>
      </w:r>
      <w:r w:rsidRPr="007660C6">
        <w:rPr>
          <w:sz w:val="28"/>
          <w:szCs w:val="28"/>
        </w:rPr>
        <w:lastRenderedPageBreak/>
        <w:t>социальных у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луг, права и ответственность сторон, а также порядок и размер оплаты.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Заключение, изменение и расторжение договора осуществляются в соо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ветствии с законодательством Российской Федерации.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Договор составляется в двух экземплярах, один из которых находится в учрежд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 xml:space="preserve">нии, другой - у клиента. </w:t>
      </w:r>
    </w:p>
    <w:p w:rsidR="00AA68FA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Уклонение граждан от заключения договора на оказание услуг и выпо</w:t>
      </w:r>
      <w:r w:rsidRPr="007660C6">
        <w:rPr>
          <w:sz w:val="28"/>
          <w:szCs w:val="28"/>
        </w:rPr>
        <w:t>л</w:t>
      </w:r>
      <w:r w:rsidRPr="007660C6">
        <w:rPr>
          <w:sz w:val="28"/>
          <w:szCs w:val="28"/>
        </w:rPr>
        <w:t>нения договорных обязательств является основанием для отказа в их предоста</w:t>
      </w:r>
      <w:r w:rsidRPr="007660C6">
        <w:rPr>
          <w:sz w:val="28"/>
          <w:szCs w:val="28"/>
        </w:rPr>
        <w:t>в</w:t>
      </w:r>
      <w:r w:rsidRPr="007660C6">
        <w:rPr>
          <w:sz w:val="28"/>
          <w:szCs w:val="28"/>
        </w:rPr>
        <w:t xml:space="preserve">лении.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</w:p>
    <w:p w:rsidR="00AA68FA" w:rsidRPr="004821A4" w:rsidRDefault="00AA68FA" w:rsidP="00AA68FA">
      <w:pPr>
        <w:numPr>
          <w:ilvl w:val="0"/>
          <w:numId w:val="7"/>
        </w:numPr>
        <w:spacing w:after="200"/>
        <w:contextualSpacing/>
        <w:jc w:val="center"/>
        <w:rPr>
          <w:b/>
          <w:sz w:val="28"/>
          <w:szCs w:val="28"/>
        </w:rPr>
      </w:pPr>
      <w:r w:rsidRPr="004821A4">
        <w:rPr>
          <w:b/>
          <w:sz w:val="28"/>
          <w:szCs w:val="28"/>
        </w:rPr>
        <w:t>Структурные подразделения центра.</w:t>
      </w:r>
    </w:p>
    <w:p w:rsidR="00AA68FA" w:rsidRPr="007660C6" w:rsidRDefault="00AA68FA" w:rsidP="00AA68FA">
      <w:pPr>
        <w:contextualSpacing/>
        <w:rPr>
          <w:b/>
          <w:sz w:val="28"/>
          <w:szCs w:val="28"/>
        </w:rPr>
      </w:pP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Учреждение включает в себя следующие структурные подразделения, которые о</w:t>
      </w:r>
      <w:r w:rsidRPr="007660C6">
        <w:rPr>
          <w:sz w:val="28"/>
          <w:szCs w:val="28"/>
        </w:rPr>
        <w:t>т</w:t>
      </w:r>
      <w:r>
        <w:rPr>
          <w:sz w:val="28"/>
          <w:szCs w:val="28"/>
        </w:rPr>
        <w:t xml:space="preserve">вечают </w:t>
      </w:r>
      <w:r w:rsidRPr="007660C6">
        <w:rPr>
          <w:sz w:val="28"/>
          <w:szCs w:val="28"/>
        </w:rPr>
        <w:t xml:space="preserve"> целям </w:t>
      </w:r>
      <w:r>
        <w:rPr>
          <w:sz w:val="28"/>
          <w:szCs w:val="28"/>
        </w:rPr>
        <w:t xml:space="preserve">и задачам  </w:t>
      </w:r>
      <w:r w:rsidRPr="007660C6">
        <w:rPr>
          <w:sz w:val="28"/>
          <w:szCs w:val="28"/>
        </w:rPr>
        <w:t xml:space="preserve">деятельности: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pacing w:val="-1"/>
          <w:sz w:val="28"/>
          <w:szCs w:val="28"/>
        </w:rPr>
        <w:t>-отделение срочного социального обслуживания</w:t>
      </w:r>
    </w:p>
    <w:p w:rsidR="00AA68FA" w:rsidRPr="007660C6" w:rsidRDefault="00AA68FA" w:rsidP="00AA68FA">
      <w:pPr>
        <w:tabs>
          <w:tab w:val="left" w:pos="0"/>
          <w:tab w:val="num" w:pos="1440"/>
        </w:tabs>
        <w:ind w:firstLine="567"/>
        <w:jc w:val="both"/>
        <w:rPr>
          <w:spacing w:val="-1"/>
          <w:sz w:val="28"/>
          <w:szCs w:val="28"/>
        </w:rPr>
      </w:pPr>
      <w:r w:rsidRPr="007660C6">
        <w:rPr>
          <w:spacing w:val="-1"/>
          <w:sz w:val="28"/>
          <w:szCs w:val="28"/>
        </w:rPr>
        <w:t>-отделения социального обслуживания на дому граждан пожилого возраста и инв</w:t>
      </w:r>
      <w:r w:rsidRPr="007660C6">
        <w:rPr>
          <w:spacing w:val="-1"/>
          <w:sz w:val="28"/>
          <w:szCs w:val="28"/>
        </w:rPr>
        <w:t>а</w:t>
      </w:r>
      <w:r w:rsidRPr="007660C6">
        <w:rPr>
          <w:spacing w:val="-1"/>
          <w:sz w:val="28"/>
          <w:szCs w:val="28"/>
        </w:rPr>
        <w:t>лидов;</w:t>
      </w:r>
    </w:p>
    <w:p w:rsidR="00AA68FA" w:rsidRPr="007660C6" w:rsidRDefault="00AA68FA" w:rsidP="00AA68FA">
      <w:pPr>
        <w:tabs>
          <w:tab w:val="left" w:pos="0"/>
          <w:tab w:val="num" w:pos="1440"/>
        </w:tabs>
        <w:ind w:firstLine="567"/>
        <w:jc w:val="both"/>
        <w:rPr>
          <w:spacing w:val="-1"/>
          <w:sz w:val="28"/>
          <w:szCs w:val="28"/>
        </w:rPr>
      </w:pPr>
      <w:r w:rsidRPr="007660C6">
        <w:rPr>
          <w:spacing w:val="-1"/>
          <w:sz w:val="28"/>
          <w:szCs w:val="28"/>
        </w:rPr>
        <w:t>-социально-досуговое отделение для граждан пожилого возраста и инв</w:t>
      </w:r>
      <w:r w:rsidRPr="007660C6">
        <w:rPr>
          <w:spacing w:val="-1"/>
          <w:sz w:val="28"/>
          <w:szCs w:val="28"/>
        </w:rPr>
        <w:t>а</w:t>
      </w:r>
      <w:r w:rsidRPr="007660C6">
        <w:rPr>
          <w:spacing w:val="-1"/>
          <w:sz w:val="28"/>
          <w:szCs w:val="28"/>
        </w:rPr>
        <w:t xml:space="preserve">лидов; </w:t>
      </w:r>
    </w:p>
    <w:p w:rsidR="00AA68FA" w:rsidRDefault="00AA68FA" w:rsidP="00AA68FA">
      <w:pPr>
        <w:tabs>
          <w:tab w:val="left" w:pos="0"/>
          <w:tab w:val="num" w:pos="1440"/>
        </w:tabs>
        <w:ind w:firstLine="567"/>
        <w:jc w:val="both"/>
        <w:rPr>
          <w:spacing w:val="-1"/>
          <w:sz w:val="28"/>
          <w:szCs w:val="28"/>
        </w:rPr>
      </w:pPr>
      <w:r w:rsidRPr="007660C6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отделение </w:t>
      </w:r>
      <w:r w:rsidRPr="007660C6">
        <w:rPr>
          <w:spacing w:val="-1"/>
          <w:sz w:val="28"/>
          <w:szCs w:val="28"/>
        </w:rPr>
        <w:t>психолого-педагогическ</w:t>
      </w:r>
      <w:r>
        <w:rPr>
          <w:spacing w:val="-1"/>
          <w:sz w:val="28"/>
          <w:szCs w:val="28"/>
        </w:rPr>
        <w:t>ой</w:t>
      </w:r>
      <w:r w:rsidRPr="007660C6">
        <w:rPr>
          <w:spacing w:val="-1"/>
          <w:sz w:val="28"/>
          <w:szCs w:val="28"/>
        </w:rPr>
        <w:t xml:space="preserve"> помощ</w:t>
      </w:r>
      <w:r>
        <w:rPr>
          <w:spacing w:val="-1"/>
          <w:sz w:val="28"/>
          <w:szCs w:val="28"/>
        </w:rPr>
        <w:t>и</w:t>
      </w:r>
      <w:r w:rsidRPr="007660C6">
        <w:rPr>
          <w:spacing w:val="-1"/>
          <w:sz w:val="28"/>
          <w:szCs w:val="28"/>
        </w:rPr>
        <w:t xml:space="preserve"> семье и детям</w:t>
      </w:r>
      <w:r>
        <w:rPr>
          <w:spacing w:val="-1"/>
          <w:sz w:val="28"/>
          <w:szCs w:val="28"/>
        </w:rPr>
        <w:t>;</w:t>
      </w:r>
    </w:p>
    <w:p w:rsidR="00AA68FA" w:rsidRDefault="00AA68FA" w:rsidP="00AA68FA">
      <w:pPr>
        <w:tabs>
          <w:tab w:val="left" w:pos="0"/>
          <w:tab w:val="num" w:pos="1440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отделение профилактики безнадзорности несовершеннолетних</w:t>
      </w:r>
      <w:r w:rsidRPr="007660C6">
        <w:rPr>
          <w:spacing w:val="-1"/>
          <w:sz w:val="28"/>
          <w:szCs w:val="28"/>
        </w:rPr>
        <w:t>.</w:t>
      </w:r>
    </w:p>
    <w:p w:rsidR="00AA68FA" w:rsidRPr="007660C6" w:rsidRDefault="00AA68FA" w:rsidP="00AA68FA">
      <w:pPr>
        <w:tabs>
          <w:tab w:val="left" w:pos="0"/>
          <w:tab w:val="num" w:pos="1440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Бюджетном учреждении по согласованию с Учредителем могут откр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ваться иные структурные подразделения, деятельность которых отвечает его направлениям деятельности.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Все структурные подразделения Учреждения  в своей деятельности по</w:t>
      </w:r>
      <w:r w:rsidRPr="007660C6">
        <w:rPr>
          <w:sz w:val="28"/>
          <w:szCs w:val="28"/>
        </w:rPr>
        <w:t>д</w:t>
      </w:r>
      <w:r w:rsidRPr="007660C6">
        <w:rPr>
          <w:sz w:val="28"/>
          <w:szCs w:val="28"/>
        </w:rPr>
        <w:t>чиняются директору  Учреждения. Структурные подразделения осуществл</w:t>
      </w:r>
      <w:r w:rsidRPr="007660C6">
        <w:rPr>
          <w:sz w:val="28"/>
          <w:szCs w:val="28"/>
        </w:rPr>
        <w:t>я</w:t>
      </w:r>
      <w:r w:rsidRPr="007660C6">
        <w:rPr>
          <w:sz w:val="28"/>
          <w:szCs w:val="28"/>
        </w:rPr>
        <w:t>ют свою деятельность на основе Устава и положений о структурных подра</w:t>
      </w:r>
      <w:r w:rsidRPr="007660C6">
        <w:rPr>
          <w:sz w:val="28"/>
          <w:szCs w:val="28"/>
        </w:rPr>
        <w:t>з</w:t>
      </w:r>
      <w:r w:rsidRPr="007660C6">
        <w:rPr>
          <w:sz w:val="28"/>
          <w:szCs w:val="28"/>
        </w:rPr>
        <w:t>делениях, утвержденных директором Учреждения. Деятельность каждого структурного подразделения координируется заведующим, который назнач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ется и освобождается от должности приказом директора Учр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 xml:space="preserve">ждения. </w:t>
      </w:r>
    </w:p>
    <w:p w:rsidR="00AA68FA" w:rsidRPr="007660C6" w:rsidRDefault="00AA68FA" w:rsidP="00AA68FA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660C6">
        <w:rPr>
          <w:sz w:val="28"/>
          <w:szCs w:val="28"/>
        </w:rPr>
        <w:t>Получателями социальных услуг являются граждане, признанные ну</w:t>
      </w:r>
      <w:r w:rsidRPr="007660C6">
        <w:rPr>
          <w:sz w:val="28"/>
          <w:szCs w:val="28"/>
        </w:rPr>
        <w:t>ж</w:t>
      </w:r>
      <w:r w:rsidRPr="007660C6">
        <w:rPr>
          <w:sz w:val="28"/>
          <w:szCs w:val="28"/>
        </w:rPr>
        <w:t>дающимися в социальном обслуживании в форме социального обслуживания на дому или в полустационарной форме  в соответствии с законодательством Российской Федерации и законодательством Орловской области  (далее - п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 xml:space="preserve">лучатели социальных услуг). </w:t>
      </w:r>
    </w:p>
    <w:p w:rsidR="00AA68FA" w:rsidRPr="007660C6" w:rsidRDefault="00AA68FA" w:rsidP="00AA68FA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7660C6">
        <w:rPr>
          <w:sz w:val="28"/>
          <w:szCs w:val="28"/>
        </w:rPr>
        <w:t>Социальные услуги, за исключением срочных социальных услуг, пр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доставляются получателям социальных услуг в соответствии с индивидуал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ными программами предоставления социальных услуг (далее - индивидуал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ная программа), составляемыми в порядке, на основании договора  о предо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тавлении социальных услуг, заключаемого  между  Учреждением  и получателем  соц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 xml:space="preserve">альных услуг </w:t>
      </w:r>
      <w:r w:rsidRPr="007660C6">
        <w:rPr>
          <w:rStyle w:val="FontStyle15"/>
          <w:sz w:val="28"/>
          <w:szCs w:val="28"/>
        </w:rPr>
        <w:t>или его законным представителем</w:t>
      </w:r>
      <w:r w:rsidRPr="007660C6">
        <w:rPr>
          <w:sz w:val="28"/>
          <w:szCs w:val="28"/>
        </w:rPr>
        <w:t>.</w:t>
      </w:r>
    </w:p>
    <w:p w:rsidR="00AA68FA" w:rsidRPr="007660C6" w:rsidRDefault="00AA68FA" w:rsidP="00AA68FA">
      <w:pPr>
        <w:contextualSpacing/>
        <w:rPr>
          <w:b/>
          <w:sz w:val="28"/>
          <w:szCs w:val="28"/>
        </w:rPr>
      </w:pPr>
    </w:p>
    <w:p w:rsidR="00AA68FA" w:rsidRDefault="00AA68FA" w:rsidP="00AA68FA">
      <w:pPr>
        <w:ind w:firstLine="567"/>
        <w:contextualSpacing/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lastRenderedPageBreak/>
        <w:t>Отделение социального обслуживания на дому граждан пожилого возраста и инвалидов.</w:t>
      </w:r>
    </w:p>
    <w:p w:rsidR="00AA68FA" w:rsidRPr="007660C6" w:rsidRDefault="00AA68FA" w:rsidP="00AA68FA">
      <w:pPr>
        <w:ind w:left="993"/>
        <w:contextualSpacing/>
        <w:jc w:val="center"/>
        <w:rPr>
          <w:b/>
          <w:sz w:val="28"/>
          <w:szCs w:val="28"/>
        </w:rPr>
      </w:pP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660C6">
        <w:rPr>
          <w:sz w:val="28"/>
          <w:szCs w:val="28"/>
        </w:rPr>
        <w:t xml:space="preserve"> Отделение социального обслуживания на дому (далее - Отделение) создается для временного (до 6 месяцев) или постоянного оказания гражд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нам пожилого возраста и инвалидам, частично утратившим способность к самоо</w:t>
      </w:r>
      <w:r w:rsidRPr="007660C6">
        <w:rPr>
          <w:sz w:val="28"/>
          <w:szCs w:val="28"/>
        </w:rPr>
        <w:t>б</w:t>
      </w:r>
      <w:r w:rsidRPr="007660C6">
        <w:rPr>
          <w:sz w:val="28"/>
          <w:szCs w:val="28"/>
        </w:rPr>
        <w:t>служиванию и нуждающимся в посторонней поддержке, социально</w:t>
      </w: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 xml:space="preserve">- бытовой помощи в надомных условиях. 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Деятельность Отделения направлена на максимально возможное продление преб</w:t>
      </w:r>
      <w:r w:rsidRPr="007660C6">
        <w:rPr>
          <w:sz w:val="28"/>
          <w:szCs w:val="28"/>
        </w:rPr>
        <w:t>ы</w:t>
      </w:r>
      <w:r w:rsidRPr="007660C6">
        <w:rPr>
          <w:sz w:val="28"/>
          <w:szCs w:val="28"/>
        </w:rPr>
        <w:t>вания граждан пожилого возраста и инвалидов, в  привычной среде обитания и поддержания их социального, психологического и физического ст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туса.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0C6">
        <w:rPr>
          <w:sz w:val="28"/>
          <w:szCs w:val="28"/>
        </w:rPr>
        <w:t xml:space="preserve">.2. Обслуживание на дому граждан осуществляется в соответствии с перечнем социальных услуг, предоставляемых поставщиками социальных услуг в Орловской области. 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0C6">
        <w:rPr>
          <w:sz w:val="28"/>
          <w:szCs w:val="28"/>
        </w:rPr>
        <w:t>3. Отделение создается для обслуживания не менее 120 граждан, имеющих коммунально-бытовое благоустройство, и не менее 60 граждан, не имею</w:t>
      </w:r>
      <w:r>
        <w:rPr>
          <w:sz w:val="28"/>
          <w:szCs w:val="28"/>
        </w:rPr>
        <w:t>щим к</w:t>
      </w:r>
      <w:r w:rsidRPr="007660C6">
        <w:rPr>
          <w:sz w:val="28"/>
          <w:szCs w:val="28"/>
        </w:rPr>
        <w:t>оммунально-бытового благоустро</w:t>
      </w:r>
      <w:r w:rsidRPr="007660C6">
        <w:rPr>
          <w:sz w:val="28"/>
          <w:szCs w:val="28"/>
        </w:rPr>
        <w:t>й</w:t>
      </w:r>
      <w:r w:rsidRPr="007660C6">
        <w:rPr>
          <w:sz w:val="28"/>
          <w:szCs w:val="28"/>
        </w:rPr>
        <w:t>ства.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660C6">
        <w:rPr>
          <w:sz w:val="28"/>
          <w:szCs w:val="28"/>
        </w:rPr>
        <w:t>.4. Обслуживание граждан осуществляется социальными работниками, состо</w:t>
      </w:r>
      <w:r w:rsidRPr="007660C6">
        <w:rPr>
          <w:sz w:val="28"/>
          <w:szCs w:val="28"/>
        </w:rPr>
        <w:t>я</w:t>
      </w:r>
      <w:r w:rsidRPr="007660C6">
        <w:rPr>
          <w:sz w:val="28"/>
          <w:szCs w:val="28"/>
        </w:rPr>
        <w:t xml:space="preserve">щими в штате центра.  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Должность социального работника вводится из расчета обслуживания одним работником 11-12 граждан, проживающих в городе, имеющем комм</w:t>
      </w:r>
      <w:r w:rsidRPr="007660C6">
        <w:rPr>
          <w:sz w:val="28"/>
          <w:szCs w:val="28"/>
        </w:rPr>
        <w:t>у</w:t>
      </w:r>
      <w:r w:rsidRPr="007660C6">
        <w:rPr>
          <w:sz w:val="28"/>
          <w:szCs w:val="28"/>
        </w:rPr>
        <w:t>нально-бытового благоустройства, 8 граждан проживающих в городе, не имеющем коммунально-бытового благ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устройства.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Территория обслуживания и график работы социальных работников утверждается заведующим отделением с учетом нуждаемости граждан пожил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го возраста и инвалидов в помощи, компактности их проживания, степени разв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тия на территории обслуживания сети предприятий торговли, бытового обсл</w:t>
      </w:r>
      <w:r w:rsidRPr="007660C6">
        <w:rPr>
          <w:sz w:val="28"/>
          <w:szCs w:val="28"/>
        </w:rPr>
        <w:t>у</w:t>
      </w:r>
      <w:r w:rsidRPr="007660C6">
        <w:rPr>
          <w:sz w:val="28"/>
          <w:szCs w:val="28"/>
        </w:rPr>
        <w:t>живания, учреждений здравоохранения, а также транспортных связей, при у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ловии посещения обслуживаемых граждан не реже 2</w:t>
      </w:r>
      <w:r>
        <w:rPr>
          <w:sz w:val="28"/>
          <w:szCs w:val="28"/>
        </w:rPr>
        <w:t xml:space="preserve"> -3</w:t>
      </w:r>
      <w:r w:rsidRPr="007660C6">
        <w:rPr>
          <w:sz w:val="28"/>
          <w:szCs w:val="28"/>
        </w:rPr>
        <w:t xml:space="preserve">  раз в неделю. </w:t>
      </w:r>
    </w:p>
    <w:p w:rsidR="00AA68FA" w:rsidRPr="007660C6" w:rsidRDefault="00AA68FA" w:rsidP="00AA68FA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0C6">
        <w:rPr>
          <w:sz w:val="28"/>
          <w:szCs w:val="28"/>
        </w:rPr>
        <w:t>5. Обслуживание на дому граждан осуществляется путем предоставл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ния им в зависимости от степени и характера нуждаемости социальных у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луг: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- доставка продуктов питания, обедов, промышленных товаров первой необходимости, медикаментов, благотворительности и иных видов помощи не реже  2-3 раз в неделю 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оплату жилья, коммунальных и других услуг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влажную уборку помещений (1 раз в 2 недели)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оказывает вызов лечащего врача на дом, помещает в стационар, посещает в бол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нице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оказывает содействие в оформлении документов, при необходимости сопровождает, в учреждение для предоставления государственных льгот и пр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 xml:space="preserve">имуществ. 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оказывает моральную поддержку, ведет просветительскую работу</w:t>
      </w:r>
    </w:p>
    <w:p w:rsidR="00AA68FA" w:rsidRPr="007660C6" w:rsidRDefault="00AA68FA" w:rsidP="00AA68FA">
      <w:pPr>
        <w:ind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lastRenderedPageBreak/>
        <w:t>- оказывает помощь в получении путевок на  санаторно-курортное леч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 xml:space="preserve">ние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0C6">
        <w:rPr>
          <w:sz w:val="28"/>
          <w:szCs w:val="28"/>
        </w:rPr>
        <w:t>6. Социальные услуги в форме социального обслуживания на дому предоста</w:t>
      </w:r>
      <w:r w:rsidRPr="007660C6">
        <w:rPr>
          <w:sz w:val="28"/>
          <w:szCs w:val="28"/>
        </w:rPr>
        <w:t>в</w:t>
      </w:r>
      <w:r w:rsidRPr="007660C6">
        <w:rPr>
          <w:sz w:val="28"/>
          <w:szCs w:val="28"/>
        </w:rPr>
        <w:t>ляются бесплатно:</w:t>
      </w:r>
    </w:p>
    <w:p w:rsidR="00AA68FA" w:rsidRPr="007660C6" w:rsidRDefault="00AA68FA" w:rsidP="00AA68FA">
      <w:pPr>
        <w:ind w:firstLine="709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1) несовершеннолетним детям;</w:t>
      </w:r>
    </w:p>
    <w:p w:rsidR="00AA68FA" w:rsidRDefault="00AA68FA" w:rsidP="00AA68FA">
      <w:pPr>
        <w:ind w:firstLine="709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2) лицам, пострадавшим в результате чрезвычайных ситуаций, вооруженных ме</w:t>
      </w:r>
      <w:r w:rsidRPr="007660C6">
        <w:rPr>
          <w:sz w:val="28"/>
          <w:szCs w:val="28"/>
        </w:rPr>
        <w:t>ж</w:t>
      </w:r>
      <w:r w:rsidRPr="007660C6">
        <w:rPr>
          <w:sz w:val="28"/>
          <w:szCs w:val="28"/>
        </w:rPr>
        <w:t>национальных (межэтнических) конфликтов.</w:t>
      </w:r>
    </w:p>
    <w:p w:rsidR="00AA68FA" w:rsidRPr="007660C6" w:rsidRDefault="00AA68FA" w:rsidP="00AA6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ветеранам Великой Отечественной войны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color w:val="FF0000"/>
          <w:sz w:val="28"/>
          <w:szCs w:val="28"/>
        </w:rPr>
        <w:t xml:space="preserve"> </w:t>
      </w:r>
      <w:r w:rsidRPr="007660C6">
        <w:rPr>
          <w:sz w:val="28"/>
          <w:szCs w:val="28"/>
        </w:rPr>
        <w:t>Социальные услуги в форме социального обслуживания на дому предоставляются бесплатно, если на дату обращения среднедушевой доход получат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ля социальных услуг, рассчитанный в соответствии с нормативными правов</w:t>
      </w:r>
      <w:r w:rsidRPr="007660C6">
        <w:rPr>
          <w:sz w:val="28"/>
          <w:szCs w:val="28"/>
        </w:rPr>
        <w:t>ы</w:t>
      </w:r>
      <w:r w:rsidRPr="007660C6">
        <w:rPr>
          <w:sz w:val="28"/>
          <w:szCs w:val="28"/>
        </w:rPr>
        <w:t>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 Размер предельной величины среднедушевого дохода для предоставления соц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 xml:space="preserve">го в Орловской области. 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0C6">
        <w:rPr>
          <w:sz w:val="28"/>
          <w:szCs w:val="28"/>
        </w:rPr>
        <w:t>7.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превышает предел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ную величину среднедушевого дохода. Размер ежемесячной платы за предо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тавление социальных услуг в форме социального обслуживания на дому ра</w:t>
      </w:r>
      <w:r w:rsidRPr="007660C6">
        <w:rPr>
          <w:sz w:val="28"/>
          <w:szCs w:val="28"/>
        </w:rPr>
        <w:t>с</w:t>
      </w:r>
      <w:r w:rsidRPr="007660C6">
        <w:rPr>
          <w:sz w:val="28"/>
          <w:szCs w:val="28"/>
        </w:rPr>
        <w:t>считывается на основе тарифов на социальные услуги, но не может прев</w:t>
      </w:r>
      <w:r w:rsidRPr="007660C6">
        <w:rPr>
          <w:sz w:val="28"/>
          <w:szCs w:val="28"/>
        </w:rPr>
        <w:t>ы</w:t>
      </w:r>
      <w:r w:rsidRPr="007660C6">
        <w:rPr>
          <w:sz w:val="28"/>
          <w:szCs w:val="28"/>
        </w:rPr>
        <w:t>шать пятьдесят процентов разницы между величиной среднедушевого дохода получателя социальной услуги и предельной величиной среднедушевого д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хода.</w:t>
      </w:r>
    </w:p>
    <w:p w:rsidR="00AA68FA" w:rsidRPr="007660C6" w:rsidRDefault="00AA68FA" w:rsidP="00AA68FA">
      <w:pPr>
        <w:shd w:val="clear" w:color="auto" w:fill="FFFFFF"/>
        <w:tabs>
          <w:tab w:val="left" w:pos="1489"/>
        </w:tabs>
        <w:spacing w:before="120"/>
        <w:ind w:left="6" w:firstLine="56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7660C6">
        <w:rPr>
          <w:spacing w:val="2"/>
          <w:sz w:val="28"/>
          <w:szCs w:val="28"/>
        </w:rPr>
        <w:t xml:space="preserve">8. Решение об оказании социальных услуг бесплатно принимается администрацией Учреждения, </w:t>
      </w:r>
      <w:r w:rsidRPr="007660C6">
        <w:rPr>
          <w:spacing w:val="-2"/>
          <w:sz w:val="28"/>
          <w:szCs w:val="28"/>
        </w:rPr>
        <w:t xml:space="preserve">на основании  представленных </w:t>
      </w:r>
      <w:r w:rsidRPr="007660C6">
        <w:rPr>
          <w:sz w:val="28"/>
          <w:szCs w:val="28"/>
        </w:rPr>
        <w:t>гражданами или их законными представителями следующих документов:</w:t>
      </w:r>
    </w:p>
    <w:p w:rsidR="00AA68FA" w:rsidRPr="007660C6" w:rsidRDefault="00AA68FA" w:rsidP="00AA68FA">
      <w:pPr>
        <w:shd w:val="clear" w:color="auto" w:fill="FFFFFF"/>
        <w:ind w:left="16" w:right="37" w:firstLine="551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заявления на имя директора Учреждения о предоставлении социал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ных услуг;</w:t>
      </w:r>
    </w:p>
    <w:p w:rsidR="00AA68FA" w:rsidRPr="007660C6" w:rsidRDefault="00AA68FA" w:rsidP="00AA68FA">
      <w:pPr>
        <w:shd w:val="clear" w:color="auto" w:fill="FFFFFF"/>
        <w:ind w:firstLine="551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- документа, удостоверяющего личность гражданина;</w:t>
      </w:r>
    </w:p>
    <w:p w:rsidR="00AA68FA" w:rsidRPr="007660C6" w:rsidRDefault="00AA68FA" w:rsidP="00AA68FA">
      <w:pPr>
        <w:shd w:val="clear" w:color="auto" w:fill="FFFFFF"/>
        <w:ind w:left="16" w:right="25" w:firstLine="551"/>
        <w:jc w:val="both"/>
        <w:rPr>
          <w:sz w:val="28"/>
          <w:szCs w:val="28"/>
        </w:rPr>
      </w:pPr>
      <w:r w:rsidRPr="007660C6">
        <w:rPr>
          <w:spacing w:val="4"/>
          <w:sz w:val="28"/>
          <w:szCs w:val="28"/>
        </w:rPr>
        <w:t>- справки, выданной органом, осуществляющим пенсионное обесп</w:t>
      </w:r>
      <w:r w:rsidRPr="007660C6">
        <w:rPr>
          <w:spacing w:val="4"/>
          <w:sz w:val="28"/>
          <w:szCs w:val="28"/>
        </w:rPr>
        <w:t>е</w:t>
      </w:r>
      <w:r w:rsidRPr="007660C6">
        <w:rPr>
          <w:spacing w:val="4"/>
          <w:sz w:val="28"/>
          <w:szCs w:val="28"/>
        </w:rPr>
        <w:t xml:space="preserve">чение, о </w:t>
      </w:r>
      <w:r w:rsidRPr="007660C6">
        <w:rPr>
          <w:spacing w:val="1"/>
          <w:sz w:val="28"/>
          <w:szCs w:val="28"/>
        </w:rPr>
        <w:t>размере пенсии;</w:t>
      </w:r>
    </w:p>
    <w:p w:rsidR="00AA68FA" w:rsidRPr="007660C6" w:rsidRDefault="00AA68FA" w:rsidP="00AA68FA">
      <w:pPr>
        <w:ind w:firstLine="551"/>
        <w:jc w:val="both"/>
        <w:rPr>
          <w:sz w:val="28"/>
          <w:szCs w:val="28"/>
        </w:rPr>
      </w:pPr>
      <w:r w:rsidRPr="007660C6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 w:rsidRPr="007660C6">
        <w:rPr>
          <w:spacing w:val="3"/>
          <w:sz w:val="28"/>
          <w:szCs w:val="28"/>
        </w:rPr>
        <w:t>заключения соответствующего лечебно-профилактического учрежд</w:t>
      </w:r>
      <w:r w:rsidRPr="007660C6">
        <w:rPr>
          <w:spacing w:val="3"/>
          <w:sz w:val="28"/>
          <w:szCs w:val="28"/>
        </w:rPr>
        <w:t>е</w:t>
      </w:r>
      <w:r w:rsidRPr="007660C6">
        <w:rPr>
          <w:spacing w:val="3"/>
          <w:sz w:val="28"/>
          <w:szCs w:val="28"/>
        </w:rPr>
        <w:t xml:space="preserve">ния о </w:t>
      </w:r>
      <w:r w:rsidRPr="007660C6">
        <w:rPr>
          <w:sz w:val="28"/>
          <w:szCs w:val="28"/>
        </w:rPr>
        <w:t>состоянии здоровья и об отсутствии медицинских противопоказаний к обслуживанию в у</w:t>
      </w:r>
      <w:r w:rsidRPr="007660C6">
        <w:rPr>
          <w:sz w:val="28"/>
          <w:szCs w:val="28"/>
        </w:rPr>
        <w:t>ч</w:t>
      </w:r>
      <w:r w:rsidRPr="007660C6">
        <w:rPr>
          <w:sz w:val="28"/>
          <w:szCs w:val="28"/>
        </w:rPr>
        <w:t>реждениях социального обслуживания.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Определение среднедушевого дохода производится в соответствии с Федеральным законом от </w:t>
      </w: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5 апреля 2003 года №44-ФЗ «О порядке учета доходов и расчета среднедушевого дохода семьи и дохода одиноко прожива</w:t>
      </w:r>
      <w:r w:rsidRPr="007660C6">
        <w:rPr>
          <w:sz w:val="28"/>
          <w:szCs w:val="28"/>
        </w:rPr>
        <w:t>ю</w:t>
      </w:r>
      <w:r w:rsidRPr="007660C6">
        <w:rPr>
          <w:sz w:val="28"/>
          <w:szCs w:val="28"/>
        </w:rPr>
        <w:t>щего гражданина для признания их малоимущими и оказания им государс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 xml:space="preserve">венной социальной помощи» и постановлением Правительства </w:t>
      </w:r>
      <w:r w:rsidRPr="007660C6">
        <w:rPr>
          <w:sz w:val="28"/>
          <w:szCs w:val="28"/>
        </w:rPr>
        <w:lastRenderedPageBreak/>
        <w:t>Росси</w:t>
      </w:r>
      <w:r w:rsidRPr="007660C6">
        <w:rPr>
          <w:sz w:val="28"/>
          <w:szCs w:val="28"/>
        </w:rPr>
        <w:t>й</w:t>
      </w:r>
      <w:r w:rsidRPr="007660C6">
        <w:rPr>
          <w:sz w:val="28"/>
          <w:szCs w:val="28"/>
        </w:rPr>
        <w:t>ской Федерации от 20 августа 2003 года №512 «О перечне видов доходов, учит</w:t>
      </w:r>
      <w:r w:rsidRPr="007660C6">
        <w:rPr>
          <w:sz w:val="28"/>
          <w:szCs w:val="28"/>
        </w:rPr>
        <w:t>ы</w:t>
      </w:r>
      <w:r w:rsidRPr="007660C6">
        <w:rPr>
          <w:sz w:val="28"/>
          <w:szCs w:val="28"/>
        </w:rPr>
        <w:t>ваемых при расчете среднедушевого дохода семьи и дохода одиноко прож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вающего гражданина для оказания им государственной социальной помощи»</w:t>
      </w:r>
      <w:r>
        <w:rPr>
          <w:sz w:val="28"/>
          <w:szCs w:val="28"/>
        </w:rPr>
        <w:t xml:space="preserve"> (в редакции от 24.12.2014)</w:t>
      </w:r>
      <w:r w:rsidRPr="007660C6">
        <w:rPr>
          <w:sz w:val="28"/>
          <w:szCs w:val="28"/>
        </w:rPr>
        <w:t>.</w:t>
      </w:r>
    </w:p>
    <w:p w:rsidR="00AA68FA" w:rsidRPr="007660C6" w:rsidRDefault="00AA68FA" w:rsidP="00AA68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7660C6">
        <w:rPr>
          <w:rFonts w:ascii="Times New Roman" w:hAnsi="Times New Roman" w:cs="Times New Roman"/>
          <w:sz w:val="28"/>
          <w:szCs w:val="28"/>
        </w:rPr>
        <w:t>При постановке на учет и оказании социальных услуг Учреждение в лице его директора заключает с гражданами или с их законными представ</w:t>
      </w:r>
      <w:r w:rsidRPr="007660C6">
        <w:rPr>
          <w:rFonts w:ascii="Times New Roman" w:hAnsi="Times New Roman" w:cs="Times New Roman"/>
          <w:sz w:val="28"/>
          <w:szCs w:val="28"/>
        </w:rPr>
        <w:t>и</w:t>
      </w:r>
      <w:r w:rsidRPr="007660C6">
        <w:rPr>
          <w:rFonts w:ascii="Times New Roman" w:hAnsi="Times New Roman" w:cs="Times New Roman"/>
          <w:sz w:val="28"/>
          <w:szCs w:val="28"/>
        </w:rPr>
        <w:t>телями договоры установленной формы. В договорах указываются порядок и у</w:t>
      </w:r>
      <w:r w:rsidRPr="007660C6">
        <w:rPr>
          <w:rFonts w:ascii="Times New Roman" w:hAnsi="Times New Roman" w:cs="Times New Roman"/>
          <w:sz w:val="28"/>
          <w:szCs w:val="28"/>
        </w:rPr>
        <w:t>с</w:t>
      </w:r>
      <w:r w:rsidRPr="007660C6">
        <w:rPr>
          <w:rFonts w:ascii="Times New Roman" w:hAnsi="Times New Roman" w:cs="Times New Roman"/>
          <w:sz w:val="28"/>
          <w:szCs w:val="28"/>
        </w:rPr>
        <w:t>ловия  (на платной, бесплатной основе) оказания социальных услуг, права и обязанн</w:t>
      </w:r>
      <w:r w:rsidRPr="007660C6">
        <w:rPr>
          <w:rFonts w:ascii="Times New Roman" w:hAnsi="Times New Roman" w:cs="Times New Roman"/>
          <w:sz w:val="28"/>
          <w:szCs w:val="28"/>
        </w:rPr>
        <w:t>о</w:t>
      </w:r>
      <w:r w:rsidRPr="007660C6">
        <w:rPr>
          <w:rFonts w:ascii="Times New Roman" w:hAnsi="Times New Roman" w:cs="Times New Roman"/>
          <w:sz w:val="28"/>
          <w:szCs w:val="28"/>
        </w:rPr>
        <w:t xml:space="preserve">сти сторон.  </w:t>
      </w:r>
    </w:p>
    <w:p w:rsidR="00AA68FA" w:rsidRPr="007660C6" w:rsidRDefault="00AA68FA" w:rsidP="00AA68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C6">
        <w:rPr>
          <w:rFonts w:ascii="Times New Roman" w:hAnsi="Times New Roman" w:cs="Times New Roman"/>
          <w:sz w:val="28"/>
          <w:szCs w:val="28"/>
        </w:rPr>
        <w:t>При заключении договора на платной основе указывается размер оплаты соц</w:t>
      </w:r>
      <w:r w:rsidRPr="007660C6">
        <w:rPr>
          <w:rFonts w:ascii="Times New Roman" w:hAnsi="Times New Roman" w:cs="Times New Roman"/>
          <w:sz w:val="28"/>
          <w:szCs w:val="28"/>
        </w:rPr>
        <w:t>и</w:t>
      </w:r>
      <w:r w:rsidRPr="007660C6">
        <w:rPr>
          <w:rFonts w:ascii="Times New Roman" w:hAnsi="Times New Roman" w:cs="Times New Roman"/>
          <w:sz w:val="28"/>
          <w:szCs w:val="28"/>
        </w:rPr>
        <w:t>альных услуг.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7660C6">
        <w:rPr>
          <w:sz w:val="28"/>
          <w:szCs w:val="28"/>
        </w:rPr>
        <w:t>Оплата социальных услуг гражданами пожилого возраста и инв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лидами производится через социального работника и отражается в его дне</w:t>
      </w:r>
      <w:r w:rsidRPr="007660C6">
        <w:rPr>
          <w:sz w:val="28"/>
          <w:szCs w:val="28"/>
        </w:rPr>
        <w:t>в</w:t>
      </w:r>
      <w:r w:rsidRPr="007660C6">
        <w:rPr>
          <w:sz w:val="28"/>
          <w:szCs w:val="28"/>
        </w:rPr>
        <w:t>нике (осуществляются записи о полученной оплате и передаче пенсионеру квита</w:t>
      </w:r>
      <w:r w:rsidRPr="007660C6">
        <w:rPr>
          <w:sz w:val="28"/>
          <w:szCs w:val="28"/>
        </w:rPr>
        <w:t>н</w:t>
      </w:r>
      <w:r w:rsidRPr="007660C6">
        <w:rPr>
          <w:sz w:val="28"/>
          <w:szCs w:val="28"/>
        </w:rPr>
        <w:t>ции к приходному ордеру об оплате социальных услуг).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660C6">
        <w:rPr>
          <w:sz w:val="28"/>
          <w:szCs w:val="28"/>
        </w:rPr>
        <w:t>Социальные работники отделения социального обслуживания на дому ведут дневники социального работника, являющиеся отчетными документ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ми, отражающими фактическую деятельность отделения социального обслуж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вания на дому по оказанию социальных услуг клиентам.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Дневник оформляется на месяц и по его истечении передается заведу</w:t>
      </w:r>
      <w:r w:rsidRPr="007660C6">
        <w:rPr>
          <w:sz w:val="28"/>
          <w:szCs w:val="28"/>
        </w:rPr>
        <w:t>ю</w:t>
      </w:r>
      <w:r w:rsidRPr="007660C6">
        <w:rPr>
          <w:sz w:val="28"/>
          <w:szCs w:val="28"/>
        </w:rPr>
        <w:t>щему отделением социального обслуживания на дому для анализа качества раб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ты социального работника.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7660C6">
        <w:rPr>
          <w:sz w:val="28"/>
          <w:szCs w:val="28"/>
        </w:rPr>
        <w:t>Средства, поступающие от оплаты социальных услуг, зачисляются на расчетный счет Учреждения и направляются на дальнейшее развитие социал</w:t>
      </w:r>
      <w:r w:rsidRPr="007660C6">
        <w:rPr>
          <w:sz w:val="28"/>
          <w:szCs w:val="28"/>
        </w:rPr>
        <w:t>ь</w:t>
      </w:r>
      <w:r w:rsidRPr="007660C6">
        <w:rPr>
          <w:sz w:val="28"/>
          <w:szCs w:val="28"/>
        </w:rPr>
        <w:t>ного обслуживания и стимулирование труда работников Учреждения сверх бюдже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ных ассигнований.</w:t>
      </w:r>
    </w:p>
    <w:p w:rsidR="00AA68FA" w:rsidRPr="007660C6" w:rsidRDefault="00AA68FA" w:rsidP="00AA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7660C6">
        <w:rPr>
          <w:sz w:val="28"/>
          <w:szCs w:val="28"/>
        </w:rPr>
        <w:t>Контроль качества работы социальных работников осуществляется заведующим отделением социального обслуживания на дому или специал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стом по социальной работе в соответствии с графиком проверок, утвержде</w:t>
      </w:r>
      <w:r w:rsidRPr="007660C6">
        <w:rPr>
          <w:sz w:val="28"/>
          <w:szCs w:val="28"/>
        </w:rPr>
        <w:t>н</w:t>
      </w:r>
      <w:r w:rsidRPr="007660C6">
        <w:rPr>
          <w:sz w:val="28"/>
          <w:szCs w:val="28"/>
        </w:rPr>
        <w:t>ным директором Учреждения, не реже 2 раз в год с составлением акта пр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верки качества социального обслуживания на каждого зачисленного на надомное обслужив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ние клиента.</w:t>
      </w:r>
    </w:p>
    <w:p w:rsidR="00AA68FA" w:rsidRPr="007660C6" w:rsidRDefault="00AA68FA" w:rsidP="00AA68FA">
      <w:pPr>
        <w:contextualSpacing/>
        <w:jc w:val="both"/>
        <w:rPr>
          <w:sz w:val="28"/>
          <w:szCs w:val="28"/>
        </w:rPr>
      </w:pPr>
    </w:p>
    <w:p w:rsidR="00AA68FA" w:rsidRPr="007660C6" w:rsidRDefault="00AA68FA" w:rsidP="00AA68FA">
      <w:pPr>
        <w:ind w:left="420"/>
        <w:contextualSpacing/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t>Отделение срочного социального обслуживания.</w:t>
      </w:r>
    </w:p>
    <w:p w:rsidR="00AA68FA" w:rsidRPr="007660C6" w:rsidRDefault="00AA68FA" w:rsidP="00AA68FA">
      <w:pPr>
        <w:ind w:left="720"/>
        <w:contextualSpacing/>
        <w:rPr>
          <w:b/>
          <w:sz w:val="28"/>
          <w:szCs w:val="28"/>
        </w:rPr>
      </w:pPr>
    </w:p>
    <w:p w:rsidR="00AA68FA" w:rsidRPr="004367E7" w:rsidRDefault="00AA68FA" w:rsidP="00AA68FA">
      <w:pPr>
        <w:numPr>
          <w:ilvl w:val="1"/>
          <w:numId w:val="6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Отделение срочного социального обслуживания предназначается для оказания гражданам, вне зависимости от их возраста, остро нуждающи</w:t>
      </w:r>
      <w:r w:rsidRPr="007660C6">
        <w:rPr>
          <w:sz w:val="28"/>
          <w:szCs w:val="28"/>
        </w:rPr>
        <w:t>м</w:t>
      </w:r>
      <w:r w:rsidRPr="007660C6">
        <w:rPr>
          <w:sz w:val="28"/>
          <w:szCs w:val="28"/>
        </w:rPr>
        <w:t>ся в социальной поддержке, помощи разового характера, направленной на поддержание их жизнедеятельн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сти.</w:t>
      </w:r>
    </w:p>
    <w:p w:rsidR="00AA68FA" w:rsidRPr="007660C6" w:rsidRDefault="00AA68FA" w:rsidP="00AA68FA">
      <w:pPr>
        <w:numPr>
          <w:ilvl w:val="1"/>
          <w:numId w:val="6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Срочное социальное обслуживание включает в себя следующие социальные услуги из числа предусмотренных областным перечнем гарантированных государстве</w:t>
      </w:r>
      <w:r w:rsidRPr="007660C6">
        <w:rPr>
          <w:sz w:val="28"/>
          <w:szCs w:val="28"/>
        </w:rPr>
        <w:t>н</w:t>
      </w:r>
      <w:r w:rsidRPr="007660C6">
        <w:rPr>
          <w:sz w:val="28"/>
          <w:szCs w:val="28"/>
        </w:rPr>
        <w:t>ных социальных услуг:</w:t>
      </w:r>
    </w:p>
    <w:p w:rsidR="00AA68FA" w:rsidRPr="007660C6" w:rsidRDefault="00AA68FA" w:rsidP="00AA68FA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оказание государственной социальной помощи</w:t>
      </w:r>
      <w:r>
        <w:rPr>
          <w:sz w:val="28"/>
          <w:szCs w:val="28"/>
        </w:rPr>
        <w:t xml:space="preserve"> (включая выдача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вок о праве на государственную социальную стипендию; справок на </w:t>
      </w:r>
      <w:r>
        <w:rPr>
          <w:sz w:val="28"/>
          <w:szCs w:val="28"/>
        </w:rPr>
        <w:lastRenderedPageBreak/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полноценного питания детям в возрасте до трех лет, беременным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щинам и кормящим матерям; справок о признании гражданина малообеспеченным (мал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имущим)</w:t>
      </w:r>
      <w:r w:rsidRPr="007660C6">
        <w:rPr>
          <w:sz w:val="28"/>
          <w:szCs w:val="28"/>
        </w:rPr>
        <w:t>;</w:t>
      </w:r>
    </w:p>
    <w:p w:rsidR="00AA68FA" w:rsidRPr="007660C6" w:rsidRDefault="00AA68FA" w:rsidP="00AA68FA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обеспечение граждан продуктовыми наборами, талонами на горячее п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тание;</w:t>
      </w:r>
    </w:p>
    <w:p w:rsidR="00AA68FA" w:rsidRPr="007660C6" w:rsidRDefault="00AA68FA" w:rsidP="00AA68FA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выделение нуждающимся гражданам одежды, обуви и других предм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тов первой необходимости;</w:t>
      </w:r>
    </w:p>
    <w:p w:rsidR="00AA68FA" w:rsidRPr="007660C6" w:rsidRDefault="00AA68FA" w:rsidP="00AA68FA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разовое оказание материальной помощи;</w:t>
      </w:r>
    </w:p>
    <w:p w:rsidR="00AA68FA" w:rsidRPr="007660C6" w:rsidRDefault="00AA68FA" w:rsidP="00AA68FA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содействие в получении временного жилого помещения;</w:t>
      </w:r>
    </w:p>
    <w:p w:rsidR="00AA68FA" w:rsidRPr="004367E7" w:rsidRDefault="00AA68FA" w:rsidP="00AA68FA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0C6">
        <w:rPr>
          <w:sz w:val="28"/>
          <w:szCs w:val="28"/>
        </w:rPr>
        <w:t>оказание других видов и форм срочной социальной помощи.</w:t>
      </w:r>
    </w:p>
    <w:p w:rsidR="00AA68FA" w:rsidRPr="004821A4" w:rsidRDefault="00AA68FA" w:rsidP="00AA68FA">
      <w:pPr>
        <w:numPr>
          <w:ilvl w:val="1"/>
          <w:numId w:val="6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Отделение срочного социального обслуживания проводит мероприятия по привлечению средств натуральной помощи, сбору вещей, бы</w:t>
      </w:r>
      <w:r w:rsidRPr="007660C6">
        <w:rPr>
          <w:sz w:val="28"/>
          <w:szCs w:val="28"/>
        </w:rPr>
        <w:t>в</w:t>
      </w:r>
      <w:r w:rsidRPr="007660C6">
        <w:rPr>
          <w:sz w:val="28"/>
          <w:szCs w:val="28"/>
        </w:rPr>
        <w:t xml:space="preserve">ших  в употреблении для оказания помощи нуждающимся гражданам. </w:t>
      </w:r>
    </w:p>
    <w:p w:rsidR="00AA68FA" w:rsidRPr="007660C6" w:rsidRDefault="00AA68FA" w:rsidP="00AA68FA">
      <w:pPr>
        <w:numPr>
          <w:ilvl w:val="1"/>
          <w:numId w:val="6"/>
        </w:numPr>
        <w:tabs>
          <w:tab w:val="left" w:pos="1276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Деятельность отделения строится на сотрудничестве с различн</w:t>
      </w:r>
      <w:r w:rsidRPr="007660C6">
        <w:rPr>
          <w:sz w:val="28"/>
          <w:szCs w:val="28"/>
        </w:rPr>
        <w:t>ы</w:t>
      </w:r>
      <w:r w:rsidRPr="007660C6">
        <w:rPr>
          <w:sz w:val="28"/>
          <w:szCs w:val="28"/>
        </w:rPr>
        <w:t>ми государственными учреждениями, общественными, благотворительными, религиозными орган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зациями, отдельными гражданами.</w:t>
      </w:r>
    </w:p>
    <w:p w:rsidR="00AA68FA" w:rsidRPr="007660C6" w:rsidRDefault="00AA68FA" w:rsidP="00AA68FA">
      <w:pPr>
        <w:ind w:left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 </w:t>
      </w:r>
    </w:p>
    <w:p w:rsidR="00AA68FA" w:rsidRPr="007660C6" w:rsidRDefault="00AA68FA" w:rsidP="00AA68FA">
      <w:pPr>
        <w:ind w:left="555"/>
        <w:contextualSpacing/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t>Отделение психолого-педагогической помощи семье и детям.</w:t>
      </w:r>
    </w:p>
    <w:p w:rsidR="00AA68FA" w:rsidRPr="007660C6" w:rsidRDefault="00AA68FA" w:rsidP="00AA68FA">
      <w:pPr>
        <w:ind w:left="720"/>
        <w:contextualSpacing/>
        <w:jc w:val="both"/>
        <w:rPr>
          <w:b/>
          <w:sz w:val="28"/>
          <w:szCs w:val="28"/>
        </w:rPr>
      </w:pPr>
    </w:p>
    <w:p w:rsidR="00AA68FA" w:rsidRPr="007660C6" w:rsidRDefault="00AA68FA" w:rsidP="00AA68FA">
      <w:pPr>
        <w:numPr>
          <w:ilvl w:val="1"/>
          <w:numId w:val="6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Отделение психолого-педагогической помощи семье и детям (далее  отд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ление психолого-педагогической помощи) осуществляет: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помощь гражданам, испытывающих трудности в воспитании д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тей;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помощи семье с детьми в создании атмосферы взаимопонимания и взаимного уважения, благоприятного микроклимата преодолении конфлик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ных ситуаций;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психологической адаптации родителей к изменяющимся соц</w:t>
      </w:r>
      <w:r w:rsidRPr="007660C6">
        <w:rPr>
          <w:sz w:val="28"/>
          <w:szCs w:val="28"/>
        </w:rPr>
        <w:t>и</w:t>
      </w:r>
      <w:r w:rsidRPr="007660C6">
        <w:rPr>
          <w:sz w:val="28"/>
          <w:szCs w:val="28"/>
        </w:rPr>
        <w:t>ально-экономическим условиям жизни;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помощь гражданам в воспитании детей, обучении детей и родителей здоровому образу жизни, поддержании психического и физического здоровья, успешном ра</w:t>
      </w:r>
      <w:r w:rsidRPr="007660C6">
        <w:rPr>
          <w:sz w:val="28"/>
          <w:szCs w:val="28"/>
        </w:rPr>
        <w:t>з</w:t>
      </w:r>
      <w:r w:rsidRPr="007660C6">
        <w:rPr>
          <w:sz w:val="28"/>
          <w:szCs w:val="28"/>
        </w:rPr>
        <w:t>решении семейных конфликтов и иных вопросов;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 xml:space="preserve">патронаж семей, </w:t>
      </w:r>
      <w:r>
        <w:rPr>
          <w:sz w:val="28"/>
          <w:szCs w:val="28"/>
        </w:rPr>
        <w:t>состоящих на учете в отделении</w:t>
      </w:r>
      <w:r w:rsidRPr="007660C6">
        <w:rPr>
          <w:sz w:val="28"/>
          <w:szCs w:val="28"/>
        </w:rPr>
        <w:t>;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психологическое обследование личности граждан, анализ поведения, тестирование для определения оптимального варианта психолого-педагогической помощи;</w:t>
      </w:r>
    </w:p>
    <w:p w:rsidR="00AA68FA" w:rsidRPr="007660C6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 психологические тренинги по снятию состояний тревожности, нервно-психологической напряженности у граждан, преодолению неадекватных форм поведения и другим направлениям;</w:t>
      </w:r>
    </w:p>
    <w:p w:rsidR="00AA68FA" w:rsidRPr="00D24771" w:rsidRDefault="00AA68FA" w:rsidP="00AA68FA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проведение социально-культурных мероприятий, оздоровитель</w:t>
      </w:r>
      <w:r>
        <w:rPr>
          <w:sz w:val="28"/>
          <w:szCs w:val="28"/>
        </w:rPr>
        <w:t xml:space="preserve">ных смен в </w:t>
      </w:r>
      <w:r w:rsidRPr="007660C6">
        <w:rPr>
          <w:sz w:val="28"/>
          <w:szCs w:val="28"/>
        </w:rPr>
        <w:t>лаге</w:t>
      </w:r>
      <w:r>
        <w:rPr>
          <w:sz w:val="28"/>
          <w:szCs w:val="28"/>
        </w:rPr>
        <w:t>ре с дневным пребыванием</w:t>
      </w:r>
      <w:r w:rsidRPr="007660C6">
        <w:rPr>
          <w:sz w:val="28"/>
          <w:szCs w:val="28"/>
        </w:rPr>
        <w:t xml:space="preserve"> для несовершеннолетних, создание клубов общения, разработку и проведение циклов бесед, «круглых столов» и так далее.</w:t>
      </w:r>
    </w:p>
    <w:p w:rsidR="00AA68FA" w:rsidRPr="007660C6" w:rsidRDefault="00AA68FA" w:rsidP="00AA68FA">
      <w:pPr>
        <w:numPr>
          <w:ilvl w:val="1"/>
          <w:numId w:val="6"/>
        </w:numPr>
        <w:tabs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>Отделение проводит работу:</w:t>
      </w:r>
    </w:p>
    <w:p w:rsidR="00AA68FA" w:rsidRPr="007660C6" w:rsidRDefault="00AA68FA" w:rsidP="00AA68FA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по выявлению семей, нуждающихся в социально-экономической п</w:t>
      </w:r>
      <w:r w:rsidRPr="007660C6">
        <w:rPr>
          <w:sz w:val="28"/>
          <w:szCs w:val="28"/>
        </w:rPr>
        <w:t>о</w:t>
      </w:r>
      <w:r w:rsidRPr="007660C6">
        <w:rPr>
          <w:sz w:val="28"/>
          <w:szCs w:val="28"/>
        </w:rPr>
        <w:t>мощи, психолого-педагогической, реабилитации и поддержке;</w:t>
      </w:r>
    </w:p>
    <w:p w:rsidR="00AA68FA" w:rsidRPr="007660C6" w:rsidRDefault="00AA68FA" w:rsidP="00AA68FA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660C6">
        <w:rPr>
          <w:sz w:val="28"/>
          <w:szCs w:val="28"/>
        </w:rPr>
        <w:t>обследует материально-бытовые условия проживания семей с детьми, выявляет потреб</w:t>
      </w:r>
      <w:r>
        <w:rPr>
          <w:sz w:val="28"/>
          <w:szCs w:val="28"/>
        </w:rPr>
        <w:t>ности в социальных услугах у сем</w:t>
      </w:r>
      <w:r w:rsidRPr="007660C6">
        <w:rPr>
          <w:sz w:val="28"/>
          <w:szCs w:val="28"/>
        </w:rPr>
        <w:t>ей и детей;</w:t>
      </w:r>
    </w:p>
    <w:p w:rsidR="00AA68FA" w:rsidRPr="007660C6" w:rsidRDefault="00AA68FA" w:rsidP="00AA68FA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осуществляет патронаж семей с детьми, имеющих неблагоприятные психологические и социально-педагогические условия;</w:t>
      </w:r>
    </w:p>
    <w:p w:rsidR="00AA68FA" w:rsidRPr="007660C6" w:rsidRDefault="00AA68FA" w:rsidP="00AA68FA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оказывает помощь гражданам в воспитании детей, обучении детей и родителей здоровому образу жизни, поддержании психического и физического здоровья, успе</w:t>
      </w:r>
      <w:r w:rsidRPr="007660C6">
        <w:rPr>
          <w:sz w:val="28"/>
          <w:szCs w:val="28"/>
        </w:rPr>
        <w:t>ш</w:t>
      </w:r>
      <w:r w:rsidRPr="007660C6">
        <w:rPr>
          <w:sz w:val="28"/>
          <w:szCs w:val="28"/>
        </w:rPr>
        <w:t>ном разрешении семейных конфликтов;</w:t>
      </w:r>
    </w:p>
    <w:p w:rsidR="00AA68FA" w:rsidRPr="007660C6" w:rsidRDefault="00AA68FA" w:rsidP="00AA68FA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0C6">
        <w:rPr>
          <w:sz w:val="28"/>
          <w:szCs w:val="28"/>
        </w:rPr>
        <w:t>организует индивидуальную и групповую работу для детей и подрос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>ков по их реабилитации и корректировке;</w:t>
      </w:r>
    </w:p>
    <w:p w:rsidR="00AA68FA" w:rsidRDefault="00AA68FA" w:rsidP="00AA68FA">
      <w:pPr>
        <w:numPr>
          <w:ilvl w:val="1"/>
          <w:numId w:val="6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содействует в решении проблемы занятости трудных подростков на </w:t>
      </w:r>
      <w:r w:rsidRPr="00035D02">
        <w:rPr>
          <w:sz w:val="28"/>
          <w:szCs w:val="28"/>
        </w:rPr>
        <w:t xml:space="preserve">период школьных каникул. </w:t>
      </w:r>
      <w:r w:rsidRPr="007660C6">
        <w:rPr>
          <w:sz w:val="28"/>
          <w:szCs w:val="28"/>
        </w:rPr>
        <w:t>Созданию банка данных семей, нуждающихся в социально-экономической помощи, психолого-педагогической, реабилитации и поддер</w:t>
      </w:r>
      <w:r w:rsidRPr="007660C6">
        <w:rPr>
          <w:sz w:val="28"/>
          <w:szCs w:val="28"/>
        </w:rPr>
        <w:t>ж</w:t>
      </w:r>
      <w:r w:rsidRPr="007660C6">
        <w:rPr>
          <w:sz w:val="28"/>
          <w:szCs w:val="28"/>
        </w:rPr>
        <w:t>ке.</w:t>
      </w:r>
    </w:p>
    <w:p w:rsidR="00AA68FA" w:rsidRDefault="00AA68FA" w:rsidP="00AA68FA">
      <w:pPr>
        <w:spacing w:after="200"/>
        <w:ind w:left="567"/>
        <w:contextualSpacing/>
        <w:jc w:val="both"/>
        <w:rPr>
          <w:sz w:val="28"/>
          <w:szCs w:val="28"/>
        </w:rPr>
      </w:pPr>
    </w:p>
    <w:p w:rsidR="00AA68FA" w:rsidRDefault="00AA68FA" w:rsidP="00AA68FA">
      <w:pPr>
        <w:spacing w:after="200"/>
        <w:ind w:firstLine="567"/>
        <w:contextualSpacing/>
        <w:jc w:val="center"/>
        <w:rPr>
          <w:b/>
          <w:sz w:val="28"/>
          <w:szCs w:val="28"/>
        </w:rPr>
      </w:pPr>
      <w:r w:rsidRPr="00E55364">
        <w:rPr>
          <w:b/>
          <w:sz w:val="28"/>
          <w:szCs w:val="28"/>
        </w:rPr>
        <w:t>Отделение профилактики беспризорности несовершеннолетних</w:t>
      </w:r>
    </w:p>
    <w:p w:rsidR="00AA68FA" w:rsidRDefault="00AA68FA" w:rsidP="00AA68FA">
      <w:pPr>
        <w:spacing w:after="200"/>
        <w:ind w:firstLine="567"/>
        <w:contextualSpacing/>
        <w:jc w:val="both"/>
        <w:rPr>
          <w:b/>
          <w:sz w:val="28"/>
          <w:szCs w:val="28"/>
        </w:rPr>
      </w:pP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 xml:space="preserve"> Отделение предназначается для предупреждения безнадзорности, беспризорности, правонарушений и антиобщественных действий несоверше</w:t>
      </w:r>
      <w:r w:rsidRPr="006A3894">
        <w:rPr>
          <w:sz w:val="28"/>
          <w:szCs w:val="28"/>
        </w:rPr>
        <w:t>н</w:t>
      </w:r>
      <w:r w:rsidRPr="006A3894">
        <w:rPr>
          <w:sz w:val="28"/>
          <w:szCs w:val="28"/>
        </w:rPr>
        <w:t>нолетних, выявление и устранение причин и условий, способствующих эт</w:t>
      </w:r>
      <w:r w:rsidRPr="006A3894">
        <w:rPr>
          <w:sz w:val="28"/>
          <w:szCs w:val="28"/>
        </w:rPr>
        <w:t>о</w:t>
      </w:r>
      <w:r w:rsidRPr="006A3894">
        <w:rPr>
          <w:sz w:val="28"/>
          <w:szCs w:val="28"/>
        </w:rPr>
        <w:t>му.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Деятельность отделения основывается на принципах законности, дем</w:t>
      </w:r>
      <w:r w:rsidRPr="006A3894">
        <w:rPr>
          <w:sz w:val="28"/>
          <w:szCs w:val="28"/>
        </w:rPr>
        <w:t>о</w:t>
      </w:r>
      <w:r w:rsidRPr="006A3894">
        <w:rPr>
          <w:sz w:val="28"/>
          <w:szCs w:val="28"/>
        </w:rPr>
        <w:t>кратизма, гуманного обращения с несовершеннолетними, поддержки семьи и взаимодействия с ней, индив</w:t>
      </w:r>
      <w:r w:rsidRPr="006A3894">
        <w:rPr>
          <w:sz w:val="28"/>
          <w:szCs w:val="28"/>
        </w:rPr>
        <w:t>и</w:t>
      </w:r>
      <w:r w:rsidRPr="006A3894">
        <w:rPr>
          <w:sz w:val="28"/>
          <w:szCs w:val="28"/>
        </w:rPr>
        <w:t>дуального подхода к несовершеннолетним с соблюдением конфиденциальности получе</w:t>
      </w:r>
      <w:r w:rsidRPr="006A3894">
        <w:rPr>
          <w:sz w:val="28"/>
          <w:szCs w:val="28"/>
        </w:rPr>
        <w:t>н</w:t>
      </w:r>
      <w:r w:rsidRPr="006A3894">
        <w:rPr>
          <w:sz w:val="28"/>
          <w:szCs w:val="28"/>
        </w:rPr>
        <w:t xml:space="preserve">ной информации. 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Основными задачами отделения являются: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2.1. Основной целью деятельности отделения является профилактика безнадзорности и правонарушений несовершеннолетних, а также осущест</w:t>
      </w:r>
      <w:r w:rsidRPr="006A3894">
        <w:rPr>
          <w:sz w:val="28"/>
          <w:szCs w:val="28"/>
        </w:rPr>
        <w:t>в</w:t>
      </w:r>
      <w:r w:rsidRPr="006A3894">
        <w:rPr>
          <w:sz w:val="28"/>
          <w:szCs w:val="28"/>
        </w:rPr>
        <w:t>ление деятельности по выявлению несовершеннолетних и семей, находящи</w:t>
      </w:r>
      <w:r w:rsidRPr="006A3894">
        <w:rPr>
          <w:sz w:val="28"/>
          <w:szCs w:val="28"/>
        </w:rPr>
        <w:t>х</w:t>
      </w:r>
      <w:r w:rsidRPr="006A3894">
        <w:rPr>
          <w:sz w:val="28"/>
          <w:szCs w:val="28"/>
        </w:rPr>
        <w:t>ся в социально опасном положении, иной трудной жизненной ситуации, по их реабилитации и предупреждению совершения ими правонарушений и антиобщественных дейс</w:t>
      </w:r>
      <w:r w:rsidRPr="006A3894">
        <w:rPr>
          <w:sz w:val="28"/>
          <w:szCs w:val="28"/>
        </w:rPr>
        <w:t>т</w:t>
      </w:r>
      <w:r w:rsidRPr="006A3894">
        <w:rPr>
          <w:sz w:val="28"/>
          <w:szCs w:val="28"/>
        </w:rPr>
        <w:t xml:space="preserve">вий. 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2.2. Основными задачами Отделения является: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- предупреждение безнадзорности, беспризорности, правонарушений и ант</w:t>
      </w:r>
      <w:r w:rsidRPr="006A3894">
        <w:rPr>
          <w:sz w:val="28"/>
          <w:szCs w:val="28"/>
        </w:rPr>
        <w:t>и</w:t>
      </w:r>
      <w:r w:rsidRPr="006A3894">
        <w:rPr>
          <w:sz w:val="28"/>
          <w:szCs w:val="28"/>
        </w:rPr>
        <w:t>общественных действий несовершеннолетних, выявление и устранение причин и условий, способству</w:t>
      </w:r>
      <w:r w:rsidRPr="006A3894">
        <w:rPr>
          <w:sz w:val="28"/>
          <w:szCs w:val="28"/>
        </w:rPr>
        <w:t>ю</w:t>
      </w:r>
      <w:r w:rsidRPr="006A3894">
        <w:rPr>
          <w:sz w:val="28"/>
          <w:szCs w:val="28"/>
        </w:rPr>
        <w:t>щих этому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- обеспечение защиты прав и законных интересов несове</w:t>
      </w:r>
      <w:r w:rsidRPr="006A3894">
        <w:rPr>
          <w:sz w:val="28"/>
          <w:szCs w:val="28"/>
        </w:rPr>
        <w:t>р</w:t>
      </w:r>
      <w:r w:rsidRPr="006A3894">
        <w:rPr>
          <w:sz w:val="28"/>
          <w:szCs w:val="28"/>
        </w:rPr>
        <w:t xml:space="preserve">шеннолетних 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>- социально-педагогическая реабилитация несовершеннолетних, находящихся в социально-опасном полож</w:t>
      </w:r>
      <w:r w:rsidRPr="006A3894">
        <w:rPr>
          <w:sz w:val="28"/>
          <w:szCs w:val="28"/>
        </w:rPr>
        <w:t>е</w:t>
      </w:r>
      <w:r w:rsidRPr="006A3894">
        <w:rPr>
          <w:sz w:val="28"/>
          <w:szCs w:val="28"/>
        </w:rPr>
        <w:t>нии</w:t>
      </w:r>
    </w:p>
    <w:p w:rsidR="00AA68FA" w:rsidRPr="006A3894" w:rsidRDefault="00AA68FA" w:rsidP="00AA68FA">
      <w:pPr>
        <w:ind w:firstLine="567"/>
        <w:jc w:val="both"/>
        <w:rPr>
          <w:sz w:val="28"/>
          <w:szCs w:val="28"/>
        </w:rPr>
      </w:pPr>
      <w:r w:rsidRPr="006A3894">
        <w:rPr>
          <w:sz w:val="28"/>
          <w:szCs w:val="28"/>
        </w:rPr>
        <w:t xml:space="preserve"> - выявление и пресечение случаев вовлечения несовершеннолетних в совершение преступлений и антиобщес</w:t>
      </w:r>
      <w:r w:rsidRPr="006A3894">
        <w:rPr>
          <w:sz w:val="28"/>
          <w:szCs w:val="28"/>
        </w:rPr>
        <w:t>т</w:t>
      </w:r>
      <w:r w:rsidRPr="006A3894">
        <w:rPr>
          <w:sz w:val="28"/>
          <w:szCs w:val="28"/>
        </w:rPr>
        <w:t xml:space="preserve">венных действий.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Функции отделения: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несовершеннолетних и семей, находящихся в социально опасном положении, трудной жизненной ситуации  и их </w:t>
      </w:r>
      <w:r>
        <w:rPr>
          <w:rFonts w:ascii="Times New Roman" w:hAnsi="Times New Roman"/>
          <w:sz w:val="28"/>
          <w:szCs w:val="28"/>
        </w:rPr>
        <w:lastRenderedPageBreak/>
        <w:t>дифференцированный учет, создание и коррект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ровка банка данных таких семей;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обследование материально-бытовых условий проживания семей,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дящихся в социально опасном положении, трудной жизненной ситуации, выявление их степени нуждаем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в конкретных видах социальных услуг;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рейдовых мероприятиях в целях раннего выявления неблаг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получных семей, профилактика обращения с детьми и насилия в отношении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тей;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получении экстренной психологической помощи с привлеч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к этой работе психолога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и реализация индивидуальных программ предоставления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 услуг, проведение социальной реабилитации в соответствии с планами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профилактической работы с семьями;</w:t>
      </w:r>
    </w:p>
    <w:p w:rsidR="00AA68FA" w:rsidRDefault="00AA68FA" w:rsidP="00AA68FA">
      <w:pPr>
        <w:pStyle w:val="a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поэтапная реализация индивидуальной профилактической социальной реабилитации несоверше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нолетнего и (или) семьи;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работе территориальной комиссии по делам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 и защите их прав;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рейдах «социального патруля» при территориальной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по делам несовершеннолетних и защите их прав;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различных видов социальных услуг несовершеннолетним и семьям, находящимся в социально опасном положении, трудной жизненной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 на основании личного обращения несовершеннолетних, родителей или законных  представителей, либо по направлению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и учреждений системы профилактики безнадзорности и правонарушений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летних; 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несовершеннолетним  в организации досуга,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витие их творческих способностей в кружках, клубах по интересам;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 среди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летних 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информационной и разъяснительной работы по вопросам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вующего законодательства в отношении несовершеннолетних, семей с детьми и другими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просами, входящих в компетенцию отделения;</w:t>
      </w:r>
    </w:p>
    <w:p w:rsidR="00AA68FA" w:rsidRDefault="00AA68FA" w:rsidP="00AA68F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 различных государственных, муниципальных и негосударс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структур к решению вопросов оказания социальной поддержки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вершеннолетним и (или) семьям, находящимся в социально - опасном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жении.</w:t>
      </w:r>
    </w:p>
    <w:p w:rsidR="00AA68FA" w:rsidRDefault="00AA68FA" w:rsidP="00AA68FA">
      <w:pPr>
        <w:tabs>
          <w:tab w:val="left" w:pos="1276"/>
        </w:tabs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2.24. Отделение может быть организовано в режиме дневного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оздоровления и отдых несовершеннолетних, находящихся в трудной жизненной ситуации или социально опасном положении, количество детей и подростков в группе должно составлять не более 10человек. </w:t>
      </w:r>
    </w:p>
    <w:p w:rsidR="00AA68FA" w:rsidRPr="00E55364" w:rsidRDefault="00AA68FA" w:rsidP="00AA68FA">
      <w:pPr>
        <w:tabs>
          <w:tab w:val="left" w:pos="1276"/>
        </w:tabs>
        <w:spacing w:after="200"/>
        <w:ind w:left="567"/>
        <w:contextualSpacing/>
        <w:jc w:val="both"/>
        <w:rPr>
          <w:sz w:val="28"/>
          <w:szCs w:val="28"/>
        </w:rPr>
      </w:pPr>
    </w:p>
    <w:p w:rsidR="00AA68FA" w:rsidRPr="007660C6" w:rsidRDefault="00AA68FA" w:rsidP="00AA68FA">
      <w:pPr>
        <w:contextualSpacing/>
        <w:jc w:val="both"/>
        <w:rPr>
          <w:sz w:val="28"/>
          <w:szCs w:val="28"/>
        </w:rPr>
      </w:pPr>
    </w:p>
    <w:p w:rsidR="00AA68FA" w:rsidRDefault="00AA68FA" w:rsidP="00AA68FA">
      <w:pPr>
        <w:ind w:firstLine="567"/>
        <w:contextualSpacing/>
        <w:jc w:val="center"/>
        <w:rPr>
          <w:b/>
          <w:sz w:val="28"/>
          <w:szCs w:val="28"/>
        </w:rPr>
      </w:pPr>
      <w:r w:rsidRPr="007660C6">
        <w:rPr>
          <w:b/>
          <w:sz w:val="28"/>
          <w:szCs w:val="28"/>
        </w:rPr>
        <w:t>Отделение социально-досуговой деятельности для граждан пожилого возврата и и</w:t>
      </w:r>
      <w:r w:rsidRPr="007660C6">
        <w:rPr>
          <w:b/>
          <w:sz w:val="28"/>
          <w:szCs w:val="28"/>
        </w:rPr>
        <w:t>н</w:t>
      </w:r>
      <w:r w:rsidRPr="007660C6">
        <w:rPr>
          <w:b/>
          <w:sz w:val="28"/>
          <w:szCs w:val="28"/>
        </w:rPr>
        <w:t>валидов</w:t>
      </w:r>
    </w:p>
    <w:p w:rsidR="00AA68FA" w:rsidRPr="007660C6" w:rsidRDefault="00AA68FA" w:rsidP="00AA68FA">
      <w:pPr>
        <w:contextualSpacing/>
        <w:jc w:val="center"/>
        <w:rPr>
          <w:b/>
          <w:sz w:val="28"/>
          <w:szCs w:val="28"/>
        </w:rPr>
      </w:pPr>
    </w:p>
    <w:p w:rsidR="00AA68FA" w:rsidRPr="007660C6" w:rsidRDefault="00AA68FA" w:rsidP="00AA68FA">
      <w:pPr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lastRenderedPageBreak/>
        <w:t xml:space="preserve">      Отделение</w:t>
      </w:r>
      <w:r w:rsidRPr="007660C6">
        <w:rPr>
          <w:b/>
          <w:sz w:val="28"/>
          <w:szCs w:val="28"/>
        </w:rPr>
        <w:t xml:space="preserve"> </w:t>
      </w:r>
      <w:r w:rsidRPr="007660C6">
        <w:rPr>
          <w:sz w:val="28"/>
          <w:szCs w:val="28"/>
        </w:rPr>
        <w:t>социально-досуговой деятельности для граждан пожилого возврата и инвалидов предназначено для оказания гражданам пожилого во</w:t>
      </w:r>
      <w:r w:rsidRPr="007660C6">
        <w:rPr>
          <w:sz w:val="28"/>
          <w:szCs w:val="28"/>
        </w:rPr>
        <w:t>з</w:t>
      </w:r>
      <w:r w:rsidRPr="007660C6">
        <w:rPr>
          <w:sz w:val="28"/>
          <w:szCs w:val="28"/>
        </w:rPr>
        <w:t>раста и инвалидам, сохранившим способность к самообслуживанию и активному пер</w:t>
      </w:r>
      <w:r w:rsidRPr="007660C6">
        <w:rPr>
          <w:sz w:val="28"/>
          <w:szCs w:val="28"/>
        </w:rPr>
        <w:t>е</w:t>
      </w:r>
      <w:r w:rsidRPr="007660C6">
        <w:rPr>
          <w:sz w:val="28"/>
          <w:szCs w:val="28"/>
        </w:rPr>
        <w:t>движению социальных, бытовых, культурных услуг, привлечение их к посильной трудовой деятельности, поддержанию активного образа жизни, организ</w:t>
      </w:r>
      <w:r w:rsidRPr="007660C6">
        <w:rPr>
          <w:sz w:val="28"/>
          <w:szCs w:val="28"/>
        </w:rPr>
        <w:t>а</w:t>
      </w:r>
      <w:r w:rsidRPr="007660C6">
        <w:rPr>
          <w:sz w:val="28"/>
          <w:szCs w:val="28"/>
        </w:rPr>
        <w:t>ции культурно-досуговых мероприятий, клубов по интересам, чаепитий и о</w:t>
      </w:r>
      <w:r w:rsidRPr="007660C6">
        <w:rPr>
          <w:sz w:val="28"/>
          <w:szCs w:val="28"/>
        </w:rPr>
        <w:t>т</w:t>
      </w:r>
      <w:r w:rsidRPr="007660C6">
        <w:rPr>
          <w:sz w:val="28"/>
          <w:szCs w:val="28"/>
        </w:rPr>
        <w:t xml:space="preserve">дыха. </w:t>
      </w:r>
    </w:p>
    <w:p w:rsidR="00AA68FA" w:rsidRDefault="00AA68FA" w:rsidP="00AA68FA">
      <w:pPr>
        <w:contextualSpacing/>
        <w:jc w:val="both"/>
        <w:rPr>
          <w:sz w:val="28"/>
          <w:szCs w:val="28"/>
        </w:rPr>
      </w:pPr>
      <w:r w:rsidRPr="007660C6">
        <w:rPr>
          <w:sz w:val="28"/>
          <w:szCs w:val="28"/>
        </w:rPr>
        <w:t xml:space="preserve">      Численность граждан, обслуживаемых  в данном отделении, составляет </w:t>
      </w:r>
      <w:r>
        <w:rPr>
          <w:sz w:val="28"/>
          <w:szCs w:val="28"/>
        </w:rPr>
        <w:t>2</w:t>
      </w:r>
      <w:r w:rsidRPr="007660C6">
        <w:rPr>
          <w:sz w:val="28"/>
          <w:szCs w:val="28"/>
        </w:rPr>
        <w:t>5</w:t>
      </w:r>
      <w:r>
        <w:rPr>
          <w:sz w:val="28"/>
          <w:szCs w:val="28"/>
        </w:rPr>
        <w:t>-35 человек, продолжительностью не более одного месяца. В отделении проводится клубная работа, библиотеки, повышение компьютерной грамо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ности. </w:t>
      </w:r>
    </w:p>
    <w:p w:rsidR="00AA68FA" w:rsidRDefault="00AA68FA" w:rsidP="00AA68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Обслуживаемые получатели социальных услуг при их добровольном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гласии и в соответствии  с медицинскими рекомендациями могут участвовать в посильной трудовой деятельности в специально оборудованных лечебно-трудовых мастерских или подсобных хозяйствах. </w:t>
      </w:r>
    </w:p>
    <w:p w:rsidR="00AA68FA" w:rsidRDefault="00AA68FA" w:rsidP="00AA68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осуществляется под руководством инструктора по трудовой терапии.</w:t>
      </w:r>
    </w:p>
    <w:p w:rsidR="00F44135" w:rsidRDefault="00F44135"/>
    <w:sectPr w:rsidR="00F44135" w:rsidSect="00F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22C"/>
    <w:multiLevelType w:val="hybridMultilevel"/>
    <w:tmpl w:val="DDA45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2E02E8"/>
    <w:multiLevelType w:val="multilevel"/>
    <w:tmpl w:val="D9647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8781697"/>
    <w:multiLevelType w:val="multilevel"/>
    <w:tmpl w:val="CD224466"/>
    <w:lvl w:ilvl="0">
      <w:start w:val="2"/>
      <w:numFmt w:val="decimal"/>
      <w:lvlText w:val="%1."/>
      <w:lvlJc w:val="left"/>
      <w:pPr>
        <w:ind w:left="2018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B314AED"/>
    <w:multiLevelType w:val="hybridMultilevel"/>
    <w:tmpl w:val="780E2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754054"/>
    <w:multiLevelType w:val="hybridMultilevel"/>
    <w:tmpl w:val="4F004B9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FBA2EB5"/>
    <w:multiLevelType w:val="hybridMultilevel"/>
    <w:tmpl w:val="48902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4082A"/>
    <w:multiLevelType w:val="multilevel"/>
    <w:tmpl w:val="85465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8FA"/>
    <w:rsid w:val="000A21B8"/>
    <w:rsid w:val="001344D3"/>
    <w:rsid w:val="00AA68FA"/>
    <w:rsid w:val="00F44135"/>
    <w:rsid w:val="00F47250"/>
    <w:rsid w:val="00F6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8FA"/>
    <w:rPr>
      <w:rFonts w:ascii="Calibri" w:eastAsia="Calibri" w:hAnsi="Calibri" w:cs="Times New Roman"/>
    </w:rPr>
  </w:style>
  <w:style w:type="paragraph" w:customStyle="1" w:styleId="Standard">
    <w:name w:val="Standard"/>
    <w:basedOn w:val="a"/>
    <w:rsid w:val="00AA68FA"/>
    <w:pPr>
      <w:widowControl w:val="0"/>
      <w:suppressAutoHyphens/>
    </w:pPr>
    <w:rPr>
      <w:rFonts w:cs="Tahoma"/>
      <w:szCs w:val="20"/>
      <w:lang w:eastAsia="ar-SA"/>
    </w:rPr>
  </w:style>
  <w:style w:type="paragraph" w:styleId="a4">
    <w:name w:val="List Paragraph"/>
    <w:basedOn w:val="a"/>
    <w:uiPriority w:val="34"/>
    <w:qFormat/>
    <w:rsid w:val="00AA6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6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AA68FA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character" w:customStyle="1" w:styleId="FontStyle15">
    <w:name w:val="Font Style15"/>
    <w:rsid w:val="00AA68FA"/>
    <w:rPr>
      <w:rFonts w:ascii="Times New Roman" w:hAnsi="Times New Roman" w:cs="Times New Roman"/>
      <w:sz w:val="26"/>
      <w:szCs w:val="26"/>
    </w:rPr>
  </w:style>
  <w:style w:type="character" w:styleId="a5">
    <w:name w:val="Emphasis"/>
    <w:basedOn w:val="a0"/>
    <w:qFormat/>
    <w:rsid w:val="00AA6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4860</Words>
  <Characters>27705</Characters>
  <Application>Microsoft Office Word</Application>
  <DocSecurity>0</DocSecurity>
  <Lines>230</Lines>
  <Paragraphs>64</Paragraphs>
  <ScaleCrop>false</ScaleCrop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2017-02-09T11:13:00Z</dcterms:created>
  <dcterms:modified xsi:type="dcterms:W3CDTF">2017-02-09T11:13:00Z</dcterms:modified>
</cp:coreProperties>
</file>